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360" w:afterAutospacing="0"/>
        <w:ind w:firstLine="480"/>
        <w:jc w:val="center"/>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rPr>
        <w:t>王娟娟</w:t>
      </w:r>
      <w:r>
        <w:rPr>
          <w:rFonts w:hint="eastAsia" w:ascii="方正小标宋简体" w:hAnsi="方正小标宋简体" w:eastAsia="方正小标宋简体" w:cs="方正小标宋简体"/>
          <w:b w:val="0"/>
          <w:bCs/>
          <w:sz w:val="32"/>
          <w:szCs w:val="32"/>
          <w:lang w:eastAsia="zh-CN"/>
        </w:rPr>
        <w:t>老师事迹</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540" w:firstLineChars="225"/>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王娟娟</w:t>
      </w:r>
      <w:r>
        <w:rPr>
          <w:rFonts w:hint="eastAsia" w:ascii="仿宋_GB2312" w:hAnsi="仿宋_GB2312" w:eastAsia="仿宋_GB2312" w:cs="仿宋_GB2312"/>
          <w:b w:val="0"/>
          <w:bCs w:val="0"/>
          <w:sz w:val="24"/>
          <w:szCs w:val="24"/>
        </w:rPr>
        <w:t>，女，现任</w:t>
      </w:r>
      <w:r>
        <w:rPr>
          <w:rFonts w:hint="eastAsia" w:ascii="仿宋_GB2312" w:hAnsi="仿宋_GB2312" w:eastAsia="仿宋_GB2312" w:cs="仿宋_GB2312"/>
          <w:b w:val="0"/>
          <w:bCs w:val="0"/>
          <w:sz w:val="24"/>
          <w:szCs w:val="24"/>
          <w:lang w:eastAsia="zh-CN"/>
        </w:rPr>
        <w:t>我校公共教学部（体育教学部）</w:t>
      </w:r>
      <w:r>
        <w:rPr>
          <w:rFonts w:hint="eastAsia" w:ascii="仿宋_GB2312" w:hAnsi="仿宋_GB2312" w:eastAsia="仿宋_GB2312" w:cs="仿宋_GB2312"/>
          <w:b w:val="0"/>
          <w:bCs w:val="0"/>
          <w:sz w:val="24"/>
          <w:szCs w:val="24"/>
        </w:rPr>
        <w:t>体育教研室</w:t>
      </w:r>
      <w:r>
        <w:rPr>
          <w:rFonts w:hint="eastAsia" w:ascii="仿宋_GB2312" w:hAnsi="仿宋_GB2312" w:eastAsia="仿宋_GB2312" w:cs="仿宋_GB2312"/>
          <w:b w:val="0"/>
          <w:bCs w:val="0"/>
          <w:sz w:val="24"/>
          <w:szCs w:val="24"/>
          <w:lang w:eastAsia="zh-CN"/>
        </w:rPr>
        <w:t>教师</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王娟娟同志在校担任体育课程教学工作二十年余载。在从教的这些年中，心中始终有一个教学理念不曾动摇：作为教师要师德至上，为人师表，才能胜任教师岗位。</w:t>
      </w:r>
    </w:p>
    <w:p>
      <w:pPr>
        <w:keepNext w:val="0"/>
        <w:keepLines w:val="0"/>
        <w:pageBreakBefore w:val="0"/>
        <w:widowControl w:val="0"/>
        <w:kinsoku/>
        <w:wordWrap/>
        <w:overflowPunct/>
        <w:topLinePunct w:val="0"/>
        <w:autoSpaceDE/>
        <w:autoSpaceDN/>
        <w:bidi w:val="0"/>
        <w:adjustRightInd w:val="0"/>
        <w:snapToGrid w:val="0"/>
        <w:spacing w:line="520" w:lineRule="exact"/>
        <w:ind w:firstLine="540" w:firstLineChars="225"/>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二十年来，本着扎实的工作作风，严谨的治学态度和不断的努力在思想政治，她在教学科研和体育教学方面取得了一定的成绩。</w:t>
      </w:r>
    </w:p>
    <w:p>
      <w:pPr>
        <w:keepNext w:val="0"/>
        <w:keepLines w:val="0"/>
        <w:pageBreakBefore w:val="0"/>
        <w:widowControl w:val="0"/>
        <w:kinsoku/>
        <w:wordWrap/>
        <w:overflowPunct/>
        <w:topLinePunct w:val="0"/>
        <w:autoSpaceDE/>
        <w:autoSpaceDN/>
        <w:bidi w:val="0"/>
        <w:adjustRightInd w:val="0"/>
        <w:snapToGrid w:val="0"/>
        <w:spacing w:line="520" w:lineRule="exact"/>
        <w:ind w:firstLine="540" w:firstLineChars="225"/>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在思想上注意加强学习，提高素养。认真贯彻落实科学发展观。在教学上严格要求自己，勤恳敬业，教风端正，使得王娟娟同志具有良好的思想品质和职业道德，并多次被评为学校“优秀教师““三八红旗手”“师德先进个人”以及“优秀教练员”荣誉称号。</w:t>
      </w:r>
    </w:p>
    <w:p>
      <w:pPr>
        <w:keepNext w:val="0"/>
        <w:keepLines w:val="0"/>
        <w:pageBreakBefore w:val="0"/>
        <w:widowControl w:val="0"/>
        <w:kinsoku/>
        <w:wordWrap/>
        <w:overflowPunct/>
        <w:topLinePunct w:val="0"/>
        <w:autoSpaceDE/>
        <w:autoSpaceDN/>
        <w:bidi w:val="0"/>
        <w:adjustRightInd w:val="0"/>
        <w:snapToGrid w:val="0"/>
        <w:spacing w:line="520" w:lineRule="exact"/>
        <w:ind w:firstLine="540" w:firstLineChars="225"/>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王娟娟同志在认真组织教学工作的同时，不断提高业务素质，加强科学科研能力。近年来，完成厅级以上课题3项，发表论文10余篇，论著2部。</w:t>
      </w:r>
    </w:p>
    <w:p>
      <w:pPr>
        <w:keepNext w:val="0"/>
        <w:keepLines w:val="0"/>
        <w:pageBreakBefore w:val="0"/>
        <w:widowControl w:val="0"/>
        <w:kinsoku/>
        <w:wordWrap/>
        <w:overflowPunct/>
        <w:topLinePunct w:val="0"/>
        <w:autoSpaceDE/>
        <w:autoSpaceDN/>
        <w:bidi w:val="0"/>
        <w:adjustRightInd w:val="0"/>
        <w:snapToGrid w:val="0"/>
        <w:spacing w:line="520" w:lineRule="exact"/>
        <w:ind w:firstLine="540" w:firstLineChars="225"/>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她积极开展学校阳光体育活动，协助学校认真组织一年一度的校运会，在学生联赛活动中认真担任裁判员工作，通过活动，号召广大学生到操场上积极参加体育锻炼增强体质。</w:t>
      </w:r>
    </w:p>
    <w:p>
      <w:pPr>
        <w:keepNext w:val="0"/>
        <w:keepLines w:val="0"/>
        <w:pageBreakBefore w:val="0"/>
        <w:widowControl w:val="0"/>
        <w:kinsoku/>
        <w:wordWrap/>
        <w:overflowPunct/>
        <w:topLinePunct w:val="0"/>
        <w:autoSpaceDE/>
        <w:autoSpaceDN/>
        <w:bidi w:val="0"/>
        <w:adjustRightInd w:val="0"/>
        <w:snapToGrid w:val="0"/>
        <w:spacing w:line="520" w:lineRule="exact"/>
        <w:ind w:firstLine="540" w:firstLineChars="225"/>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除了保证日常教学外，她还常年带学院健美操队训练。2017年5月在信阳师范学院参加了“第六届河南省大学生健美操”比赛，经过大家全力拼搏，我院队为学校取得大专甲组徒手自选动作一等奖；踏板规定动作一等奖；自选轻机械动作特等奖；徒手规定动作一等奖，并获得团体特等奖。2018年7月份在郑州师范学院的“河南省第十三届全运会”上学生组健美操比赛上取得了大专轻器械规定动作第二名和集体花球自编动作第二名的好成绩。</w:t>
      </w:r>
    </w:p>
    <w:p>
      <w:pPr>
        <w:keepNext w:val="0"/>
        <w:keepLines w:val="0"/>
        <w:pageBreakBefore w:val="0"/>
        <w:widowControl w:val="0"/>
        <w:kinsoku/>
        <w:wordWrap/>
        <w:overflowPunct/>
        <w:topLinePunct w:val="0"/>
        <w:autoSpaceDE/>
        <w:autoSpaceDN/>
        <w:bidi w:val="0"/>
        <w:adjustRightInd w:val="0"/>
        <w:snapToGrid w:val="0"/>
        <w:spacing w:line="520" w:lineRule="exact"/>
        <w:ind w:firstLine="540" w:firstLineChars="225"/>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2016年7月，代表学校参加了在郑州大学举行的“全省教育系统技能竞赛”获得了一等奖，并同时荣获了“河南省教学标兵”称号。</w:t>
      </w:r>
    </w:p>
    <w:p>
      <w:pPr>
        <w:keepNext w:val="0"/>
        <w:keepLines w:val="0"/>
        <w:pageBreakBefore w:val="0"/>
        <w:widowControl w:val="0"/>
        <w:kinsoku/>
        <w:wordWrap/>
        <w:overflowPunct/>
        <w:topLinePunct w:val="0"/>
        <w:autoSpaceDE/>
        <w:autoSpaceDN/>
        <w:bidi w:val="0"/>
        <w:adjustRightInd w:val="0"/>
        <w:snapToGrid w:val="0"/>
        <w:spacing w:line="520" w:lineRule="exact"/>
        <w:ind w:firstLine="540" w:firstLineChars="225"/>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2017年11月代表河南省参加苏州职业大学举行的“第二届全国高等职业学院体育教师教学技能大赛”，在全国比赛上荣获了《教学设计与实践  说课与微课》一等奖；和“体育教师教学技能大赛”二等奖的好成绩。</w:t>
      </w:r>
    </w:p>
    <w:p>
      <w:pPr>
        <w:keepNext w:val="0"/>
        <w:keepLines w:val="0"/>
        <w:pageBreakBefore w:val="0"/>
        <w:widowControl w:val="0"/>
        <w:kinsoku/>
        <w:wordWrap/>
        <w:overflowPunct/>
        <w:topLinePunct w:val="0"/>
        <w:autoSpaceDE/>
        <w:autoSpaceDN/>
        <w:bidi w:val="0"/>
        <w:adjustRightInd w:val="0"/>
        <w:snapToGrid w:val="0"/>
        <w:spacing w:line="520" w:lineRule="exact"/>
        <w:ind w:firstLine="540" w:firstLineChars="225"/>
        <w:textAlignment w:val="auto"/>
      </w:pPr>
      <w:r>
        <w:rPr>
          <w:rFonts w:hint="eastAsia" w:ascii="仿宋_GB2312" w:hAnsi="仿宋_GB2312" w:eastAsia="仿宋_GB2312" w:cs="仿宋_GB2312"/>
          <w:b w:val="0"/>
          <w:bCs w:val="0"/>
          <w:sz w:val="24"/>
          <w:szCs w:val="24"/>
        </w:rPr>
        <w:t>教师，是她从小就向往的职业，相信王娟娟同志会为自己热爱的教育事业更加努力辛勤的工作，贡献出作为学校一名建设者的全部力量。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B3351"/>
    <w:rsid w:val="16E564BB"/>
    <w:rsid w:val="45B31B2F"/>
    <w:rsid w:val="4BA66FF3"/>
    <w:rsid w:val="69F76D60"/>
    <w:rsid w:val="6D362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曹翔</cp:lastModifiedBy>
  <dcterms:modified xsi:type="dcterms:W3CDTF">2019-03-08T01:11:29Z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