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7D8" w:rsidRPr="00047D1D" w:rsidRDefault="00047D1D" w:rsidP="00EC57D8">
      <w:pPr>
        <w:spacing w:after="0"/>
        <w:jc w:val="center"/>
        <w:rPr>
          <w:rFonts w:asciiTheme="minorEastAsia" w:eastAsiaTheme="minorEastAsia" w:hAnsiTheme="minorEastAsia"/>
          <w:b/>
          <w:sz w:val="32"/>
        </w:rPr>
      </w:pPr>
      <w:r w:rsidRPr="00047D1D">
        <w:rPr>
          <w:rFonts w:asciiTheme="minorEastAsia" w:eastAsiaTheme="minorEastAsia" w:hAnsiTheme="minorEastAsia" w:hint="eastAsia"/>
          <w:b/>
          <w:sz w:val="32"/>
        </w:rPr>
        <w:t>产品简介及使用</w:t>
      </w:r>
      <w:r w:rsidR="00EC57D8" w:rsidRPr="00047D1D">
        <w:rPr>
          <w:rFonts w:asciiTheme="minorEastAsia" w:eastAsiaTheme="minorEastAsia" w:hAnsiTheme="minorEastAsia" w:hint="eastAsia"/>
          <w:b/>
          <w:sz w:val="32"/>
        </w:rPr>
        <w:t>方法</w:t>
      </w:r>
    </w:p>
    <w:p w:rsidR="00EC57D8" w:rsidRDefault="00EC57D8" w:rsidP="00EC57D8">
      <w:pPr>
        <w:spacing w:after="0"/>
        <w:jc w:val="center"/>
        <w:rPr>
          <w:rFonts w:asciiTheme="minorEastAsia" w:eastAsiaTheme="minorEastAsia" w:hAnsiTheme="minorEastAsia"/>
          <w:sz w:val="28"/>
        </w:rPr>
      </w:pPr>
    </w:p>
    <w:p w:rsidR="00EC57D8" w:rsidRDefault="00993AA6" w:rsidP="00EC57D8">
      <w:pPr>
        <w:spacing w:after="0" w:line="360" w:lineRule="auto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一、校园网登陆</w:t>
      </w:r>
    </w:p>
    <w:p w:rsidR="00993AA6" w:rsidRPr="00993AA6" w:rsidRDefault="00993AA6" w:rsidP="00993AA6">
      <w:pPr>
        <w:pStyle w:val="a4"/>
        <w:numPr>
          <w:ilvl w:val="0"/>
          <w:numId w:val="3"/>
        </w:numPr>
        <w:spacing w:after="0" w:line="360" w:lineRule="auto"/>
        <w:ind w:firstLineChars="0"/>
        <w:rPr>
          <w:rFonts w:asciiTheme="minorEastAsia" w:eastAsiaTheme="minorEastAsia" w:hAnsiTheme="minorEastAsia"/>
          <w:szCs w:val="28"/>
        </w:rPr>
      </w:pPr>
      <w:r w:rsidRPr="00993AA6">
        <w:rPr>
          <w:rFonts w:asciiTheme="minorEastAsia" w:eastAsiaTheme="minorEastAsia" w:hAnsiTheme="minorEastAsia" w:hint="eastAsia"/>
          <w:sz w:val="28"/>
          <w:szCs w:val="28"/>
        </w:rPr>
        <w:t>地址：</w:t>
      </w:r>
      <w:hyperlink r:id="rId8" w:history="1">
        <w:r w:rsidRPr="00993AA6">
          <w:rPr>
            <w:rStyle w:val="a5"/>
            <w:rFonts w:asciiTheme="minorEastAsia" w:eastAsiaTheme="minorEastAsia" w:hAnsiTheme="minorEastAsia"/>
            <w:szCs w:val="28"/>
          </w:rPr>
          <w:t>https://se.zhangyue.com/channel/index?appId=61d541f4</w:t>
        </w:r>
      </w:hyperlink>
      <w:r w:rsidRPr="00993AA6">
        <w:rPr>
          <w:rFonts w:asciiTheme="minorEastAsia" w:eastAsiaTheme="minorEastAsia" w:hAnsiTheme="minorEastAsia"/>
          <w:szCs w:val="28"/>
        </w:rPr>
        <w:t xml:space="preserve"> </w:t>
      </w:r>
    </w:p>
    <w:p w:rsidR="00993AA6" w:rsidRPr="00993AA6" w:rsidRDefault="00993AA6" w:rsidP="00993AA6">
      <w:pPr>
        <w:pStyle w:val="a4"/>
        <w:numPr>
          <w:ilvl w:val="0"/>
          <w:numId w:val="3"/>
        </w:numPr>
        <w:spacing w:after="0" w:line="360" w:lineRule="auto"/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993AA6">
        <w:rPr>
          <w:rFonts w:asciiTheme="minorEastAsia" w:eastAsiaTheme="minorEastAsia" w:hAnsiTheme="minorEastAsia" w:hint="eastAsia"/>
          <w:sz w:val="28"/>
          <w:szCs w:val="28"/>
        </w:rPr>
        <w:t>登录方式：校园网IP登录，进入页面后点击“登陆”，通过手机</w:t>
      </w:r>
      <w:proofErr w:type="gramStart"/>
      <w:r w:rsidRPr="00993AA6">
        <w:rPr>
          <w:rFonts w:asciiTheme="minorEastAsia" w:eastAsiaTheme="minorEastAsia" w:hAnsiTheme="minorEastAsia" w:hint="eastAsia"/>
          <w:sz w:val="28"/>
          <w:szCs w:val="28"/>
        </w:rPr>
        <w:t>号注册</w:t>
      </w:r>
      <w:proofErr w:type="gramEnd"/>
      <w:r w:rsidRPr="00993AA6">
        <w:rPr>
          <w:rFonts w:asciiTheme="minorEastAsia" w:eastAsiaTheme="minorEastAsia" w:hAnsiTheme="minorEastAsia" w:hint="eastAsia"/>
          <w:sz w:val="28"/>
          <w:szCs w:val="28"/>
        </w:rPr>
        <w:t>验证后即可免费在线阅读。</w:t>
      </w:r>
    </w:p>
    <w:p w:rsidR="00993AA6" w:rsidRPr="00EC57D8" w:rsidRDefault="00993AA6" w:rsidP="00993AA6">
      <w:pPr>
        <w:spacing w:after="0" w:line="360" w:lineRule="auto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二、</w:t>
      </w:r>
      <w:proofErr w:type="gramStart"/>
      <w:r w:rsidRPr="00EC57D8">
        <w:rPr>
          <w:rFonts w:asciiTheme="minorEastAsia" w:eastAsiaTheme="minorEastAsia" w:hAnsiTheme="minorEastAsia" w:hint="eastAsia"/>
          <w:sz w:val="28"/>
          <w:szCs w:val="28"/>
        </w:rPr>
        <w:t>微信在线</w:t>
      </w:r>
      <w:proofErr w:type="gramEnd"/>
      <w:r w:rsidRPr="00EC57D8">
        <w:rPr>
          <w:rFonts w:asciiTheme="minorEastAsia" w:eastAsiaTheme="minorEastAsia" w:hAnsiTheme="minorEastAsia" w:hint="eastAsia"/>
          <w:sz w:val="28"/>
          <w:szCs w:val="28"/>
        </w:rPr>
        <w:t>阅读：</w:t>
      </w:r>
    </w:p>
    <w:p w:rsidR="00047D1D" w:rsidRDefault="00993AA6" w:rsidP="00047D1D">
      <w:pPr>
        <w:spacing w:after="0" w:line="360" w:lineRule="auto"/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  <w:r w:rsidRPr="00EC57D8">
        <w:rPr>
          <w:rFonts w:asciiTheme="minorEastAsia" w:eastAsiaTheme="minorEastAsia" w:hAnsiTheme="minorEastAsia" w:hint="eastAsia"/>
          <w:sz w:val="28"/>
          <w:szCs w:val="28"/>
        </w:rPr>
        <w:t>扫描下方二维码，点右上角“登录”，通过手机</w:t>
      </w:r>
      <w:proofErr w:type="gramStart"/>
      <w:r w:rsidRPr="00EC57D8">
        <w:rPr>
          <w:rFonts w:asciiTheme="minorEastAsia" w:eastAsiaTheme="minorEastAsia" w:hAnsiTheme="minorEastAsia" w:hint="eastAsia"/>
          <w:sz w:val="28"/>
          <w:szCs w:val="28"/>
        </w:rPr>
        <w:t>号注册</w:t>
      </w:r>
      <w:proofErr w:type="gramEnd"/>
      <w:r w:rsidRPr="00EC57D8">
        <w:rPr>
          <w:rFonts w:asciiTheme="minorEastAsia" w:eastAsiaTheme="minorEastAsia" w:hAnsiTheme="minorEastAsia" w:hint="eastAsia"/>
          <w:sz w:val="28"/>
          <w:szCs w:val="28"/>
        </w:rPr>
        <w:t>验证后即可免费在线阅读。</w:t>
      </w:r>
      <w:r w:rsidRPr="00EC57D8">
        <w:rPr>
          <w:rFonts w:asciiTheme="minorEastAsia" w:eastAsiaTheme="minorEastAsia" w:hAnsiTheme="minorEastAsia" w:hint="eastAsia"/>
          <w:sz w:val="28"/>
          <w:szCs w:val="28"/>
        </w:rPr>
        <w:cr/>
      </w:r>
      <w:bookmarkStart w:id="0" w:name="_GoBack"/>
      <w:bookmarkEnd w:id="0"/>
      <w:r w:rsidRPr="00EC57D8">
        <w:rPr>
          <w:noProof/>
        </w:rPr>
        <w:drawing>
          <wp:inline distT="0" distB="0" distL="0" distR="0" wp14:anchorId="15F1C7D9" wp14:editId="778C91BA">
            <wp:extent cx="2482850" cy="837108"/>
            <wp:effectExtent l="0" t="0" r="0" b="0"/>
            <wp:docPr id="1" name="图片 1" descr="C:\Users\ADMINI~1\AppData\Local\Temp\WeChat Files\b7f2386aec6c24ee7a8def3b01014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b7f2386aec6c24ee7a8def3b010146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0" cy="837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57D8">
        <w:rPr>
          <w:rFonts w:asciiTheme="minorEastAsia" w:eastAsiaTheme="minorEastAsia" w:hAnsiTheme="minorEastAsia" w:hint="eastAsia"/>
          <w:sz w:val="28"/>
          <w:szCs w:val="28"/>
        </w:rPr>
        <w:cr/>
      </w:r>
      <w:r w:rsidR="00047D1D">
        <w:rPr>
          <w:rFonts w:asciiTheme="minorEastAsia" w:eastAsiaTheme="minorEastAsia" w:hAnsiTheme="minorEastAsia" w:hint="eastAsia"/>
          <w:sz w:val="28"/>
          <w:szCs w:val="28"/>
        </w:rPr>
        <w:t>三、产品简介：</w:t>
      </w:r>
    </w:p>
    <w:p w:rsidR="00047D1D" w:rsidRPr="00047D1D" w:rsidRDefault="00047D1D" w:rsidP="00047D1D">
      <w:pPr>
        <w:spacing w:after="0" w:line="360" w:lineRule="auto"/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  <w:r w:rsidRPr="00047D1D">
        <w:rPr>
          <w:rFonts w:asciiTheme="minorEastAsia" w:eastAsiaTheme="minorEastAsia" w:hAnsiTheme="minorEastAsia" w:hint="eastAsia"/>
          <w:sz w:val="28"/>
          <w:szCs w:val="28"/>
        </w:rPr>
        <w:t>1、海量资源：</w:t>
      </w:r>
      <w:proofErr w:type="gramStart"/>
      <w:r w:rsidRPr="00047D1D">
        <w:rPr>
          <w:rFonts w:asciiTheme="minorEastAsia" w:eastAsiaTheme="minorEastAsia" w:hAnsiTheme="minorEastAsia" w:hint="eastAsia"/>
          <w:sz w:val="28"/>
          <w:szCs w:val="28"/>
        </w:rPr>
        <w:t>掌阅精选从掌阅</w:t>
      </w:r>
      <w:proofErr w:type="gramEnd"/>
      <w:r w:rsidRPr="00047D1D">
        <w:rPr>
          <w:rFonts w:asciiTheme="minorEastAsia" w:eastAsiaTheme="minorEastAsia" w:hAnsiTheme="minorEastAsia" w:hint="eastAsia"/>
          <w:sz w:val="28"/>
          <w:szCs w:val="28"/>
        </w:rPr>
        <w:t xml:space="preserve"> To C书城50多万种资源中精选出10万册精品图书和3万集有声图书。选书维度是基于独家首发、豆瓣高分、亚马逊、当当销售的top书单、名家权威、奖项等，精选</w:t>
      </w:r>
      <w:proofErr w:type="gramStart"/>
      <w:r w:rsidRPr="00047D1D">
        <w:rPr>
          <w:rFonts w:asciiTheme="minorEastAsia" w:eastAsiaTheme="minorEastAsia" w:hAnsiTheme="minorEastAsia" w:hint="eastAsia"/>
          <w:sz w:val="28"/>
          <w:szCs w:val="28"/>
        </w:rPr>
        <w:t>书城近</w:t>
      </w:r>
      <w:proofErr w:type="gramEnd"/>
      <w:r w:rsidRPr="00047D1D">
        <w:rPr>
          <w:rFonts w:asciiTheme="minorEastAsia" w:eastAsiaTheme="minorEastAsia" w:hAnsiTheme="minorEastAsia" w:hint="eastAsia"/>
          <w:sz w:val="28"/>
          <w:szCs w:val="28"/>
        </w:rPr>
        <w:t xml:space="preserve">三年新书占比50%以上，畅销图书覆盖率高达70%。所有图书均来源于正规出版社，全部经过版权方正版授权。        </w:t>
      </w:r>
    </w:p>
    <w:p w:rsidR="00047D1D" w:rsidRPr="00047D1D" w:rsidRDefault="00047D1D" w:rsidP="00047D1D">
      <w:pPr>
        <w:spacing w:after="0" w:line="360" w:lineRule="auto"/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  <w:r w:rsidRPr="00047D1D">
        <w:rPr>
          <w:rFonts w:asciiTheme="minorEastAsia" w:eastAsiaTheme="minorEastAsia" w:hAnsiTheme="minorEastAsia" w:hint="eastAsia"/>
          <w:sz w:val="28"/>
          <w:szCs w:val="28"/>
        </w:rPr>
        <w:t>2、资源分类丰富：</w:t>
      </w:r>
      <w:proofErr w:type="gramStart"/>
      <w:r w:rsidRPr="00047D1D">
        <w:rPr>
          <w:rFonts w:asciiTheme="minorEastAsia" w:eastAsiaTheme="minorEastAsia" w:hAnsiTheme="minorEastAsia" w:hint="eastAsia"/>
          <w:sz w:val="28"/>
          <w:szCs w:val="28"/>
        </w:rPr>
        <w:t>掌阅共有</w:t>
      </w:r>
      <w:proofErr w:type="gramEnd"/>
      <w:r w:rsidRPr="00047D1D">
        <w:rPr>
          <w:rFonts w:asciiTheme="minorEastAsia" w:eastAsiaTheme="minorEastAsia" w:hAnsiTheme="minorEastAsia" w:hint="eastAsia"/>
          <w:sz w:val="28"/>
          <w:szCs w:val="28"/>
        </w:rPr>
        <w:t>41个图书类别，可以满足不同读者的需求，涵盖文学、小说、历史、传记、青春、励志、社科、心理、经管、理财、旅游、美食、时尚、健身、少儿、科学、科普、医学、外语、哲学、政治、军事、艺术、修养、养生、家居、建筑、法律、农业、休闲、体育、外文、国学经典、</w:t>
      </w:r>
      <w:proofErr w:type="gramStart"/>
      <w:r w:rsidRPr="00047D1D">
        <w:rPr>
          <w:rFonts w:asciiTheme="minorEastAsia" w:eastAsiaTheme="minorEastAsia" w:hAnsiTheme="minorEastAsia" w:hint="eastAsia"/>
          <w:sz w:val="28"/>
          <w:szCs w:val="28"/>
        </w:rPr>
        <w:t>掌阅公版</w:t>
      </w:r>
      <w:proofErr w:type="gramEnd"/>
      <w:r w:rsidRPr="00047D1D">
        <w:rPr>
          <w:rFonts w:asciiTheme="minorEastAsia" w:eastAsiaTheme="minorEastAsia" w:hAnsiTheme="minorEastAsia" w:hint="eastAsia"/>
          <w:sz w:val="28"/>
          <w:szCs w:val="28"/>
        </w:rPr>
        <w:t xml:space="preserve">等。        </w:t>
      </w:r>
    </w:p>
    <w:p w:rsidR="00047D1D" w:rsidRPr="00EC57D8" w:rsidRDefault="00047D1D" w:rsidP="00047D1D">
      <w:pPr>
        <w:spacing w:after="0"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47D1D">
        <w:rPr>
          <w:rFonts w:asciiTheme="minorEastAsia" w:eastAsiaTheme="minorEastAsia" w:hAnsiTheme="minorEastAsia" w:hint="eastAsia"/>
          <w:sz w:val="28"/>
          <w:szCs w:val="28"/>
        </w:rPr>
        <w:t>3、依托广泛的版权合作引入优质资源签约600多家出版机构，涵盖中信出版社、磨铁、理想国、译林出版社、商务印书馆、上海译文、社会科学文献出版社、中国社会科学出版社、湛庐文化、中华书</w:t>
      </w:r>
      <w:r w:rsidRPr="00047D1D">
        <w:rPr>
          <w:rFonts w:asciiTheme="minorEastAsia" w:eastAsiaTheme="minorEastAsia" w:hAnsiTheme="minorEastAsia" w:hint="eastAsia"/>
          <w:sz w:val="28"/>
          <w:szCs w:val="28"/>
        </w:rPr>
        <w:lastRenderedPageBreak/>
        <w:t>局、</w:t>
      </w:r>
      <w:proofErr w:type="gramStart"/>
      <w:r w:rsidRPr="00047D1D">
        <w:rPr>
          <w:rFonts w:asciiTheme="minorEastAsia" w:eastAsiaTheme="minorEastAsia" w:hAnsiTheme="minorEastAsia" w:hint="eastAsia"/>
          <w:sz w:val="28"/>
          <w:szCs w:val="28"/>
        </w:rPr>
        <w:t>中联百文</w:t>
      </w:r>
      <w:proofErr w:type="gramEnd"/>
      <w:r w:rsidRPr="00047D1D">
        <w:rPr>
          <w:rFonts w:asciiTheme="minorEastAsia" w:eastAsiaTheme="minorEastAsia" w:hAnsiTheme="minorEastAsia" w:hint="eastAsia"/>
          <w:sz w:val="28"/>
          <w:szCs w:val="28"/>
        </w:rPr>
        <w:t>等知名度较高的出版社。平台的内容涵盖多个国内外奖项，大奖包括茅盾文学奖、诺贝尔文学奖、鲁迅文学奖、雨果奖、星云奖、文津图书奖、中国好书等。</w:t>
      </w:r>
    </w:p>
    <w:p w:rsidR="00993AA6" w:rsidRPr="00993AA6" w:rsidRDefault="00993AA6" w:rsidP="00993AA6">
      <w:pPr>
        <w:spacing w:after="0" w:line="360" w:lineRule="auto"/>
        <w:rPr>
          <w:rFonts w:asciiTheme="minorEastAsia" w:eastAsiaTheme="minorEastAsia" w:hAnsiTheme="minorEastAsia"/>
          <w:sz w:val="28"/>
          <w:szCs w:val="28"/>
        </w:rPr>
      </w:pPr>
    </w:p>
    <w:p w:rsidR="00EC57D8" w:rsidRPr="00EC57D8" w:rsidRDefault="00EC57D8" w:rsidP="00993AA6">
      <w:pPr>
        <w:spacing w:after="0" w:line="360" w:lineRule="auto"/>
        <w:rPr>
          <w:rFonts w:asciiTheme="minorEastAsia" w:eastAsiaTheme="minorEastAsia" w:hAnsiTheme="minorEastAsia"/>
          <w:sz w:val="28"/>
          <w:szCs w:val="28"/>
        </w:rPr>
      </w:pPr>
    </w:p>
    <w:p w:rsidR="00691C5E" w:rsidRPr="00EC57D8" w:rsidRDefault="00EC57D8" w:rsidP="00EC57D8">
      <w:pPr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 w:rsidRPr="00EC57D8">
        <w:rPr>
          <w:rFonts w:asciiTheme="minorEastAsia" w:eastAsiaTheme="minorEastAsia" w:hAnsiTheme="minorEastAsia" w:hint="eastAsia"/>
          <w:sz w:val="28"/>
          <w:szCs w:val="28"/>
        </w:rPr>
        <w:t xml:space="preserve">    </w:t>
      </w:r>
    </w:p>
    <w:sectPr w:rsidR="00691C5E" w:rsidRPr="00EC57D8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C5E" w:rsidRDefault="00CE6C5E" w:rsidP="00047D1D">
      <w:pPr>
        <w:spacing w:after="0"/>
      </w:pPr>
      <w:r>
        <w:separator/>
      </w:r>
    </w:p>
  </w:endnote>
  <w:endnote w:type="continuationSeparator" w:id="0">
    <w:p w:rsidR="00CE6C5E" w:rsidRDefault="00CE6C5E" w:rsidP="00047D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C5E" w:rsidRDefault="00CE6C5E" w:rsidP="00047D1D">
      <w:pPr>
        <w:spacing w:after="0"/>
      </w:pPr>
      <w:r>
        <w:separator/>
      </w:r>
    </w:p>
  </w:footnote>
  <w:footnote w:type="continuationSeparator" w:id="0">
    <w:p w:rsidR="00CE6C5E" w:rsidRDefault="00CE6C5E" w:rsidP="00047D1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DE5"/>
    <w:multiLevelType w:val="hybridMultilevel"/>
    <w:tmpl w:val="234A1CF8"/>
    <w:lvl w:ilvl="0" w:tplc="3EDE2BA8">
      <w:start w:val="1"/>
      <w:numFmt w:val="decimal"/>
      <w:lvlText w:val="%1，"/>
      <w:lvlJc w:val="left"/>
      <w:pPr>
        <w:ind w:left="435" w:hanging="435"/>
      </w:pPr>
      <w:rPr>
        <w:rFonts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78653F9"/>
    <w:multiLevelType w:val="hybridMultilevel"/>
    <w:tmpl w:val="0CB4A22A"/>
    <w:lvl w:ilvl="0" w:tplc="6AD4E1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89E7EE5"/>
    <w:multiLevelType w:val="hybridMultilevel"/>
    <w:tmpl w:val="3BA6DD90"/>
    <w:lvl w:ilvl="0" w:tplc="45FEA8B8">
      <w:start w:val="1"/>
      <w:numFmt w:val="decimal"/>
      <w:lvlText w:val="%1，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7D8"/>
    <w:rsid w:val="00047D1D"/>
    <w:rsid w:val="00691C5E"/>
    <w:rsid w:val="00993AA6"/>
    <w:rsid w:val="00CE6C5E"/>
    <w:rsid w:val="00EC57D8"/>
    <w:rsid w:val="00F7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7D8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C57D8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C57D8"/>
    <w:rPr>
      <w:rFonts w:ascii="Tahoma" w:eastAsia="微软雅黑" w:hAnsi="Tahoma"/>
      <w:kern w:val="0"/>
      <w:sz w:val="18"/>
      <w:szCs w:val="18"/>
    </w:rPr>
  </w:style>
  <w:style w:type="paragraph" w:styleId="a4">
    <w:name w:val="List Paragraph"/>
    <w:basedOn w:val="a"/>
    <w:uiPriority w:val="34"/>
    <w:qFormat/>
    <w:rsid w:val="00EC57D8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993AA6"/>
    <w:rPr>
      <w:color w:val="0000FF" w:themeColor="hyperlink"/>
      <w:u w:val="single"/>
    </w:rPr>
  </w:style>
  <w:style w:type="paragraph" w:styleId="a6">
    <w:name w:val="header"/>
    <w:basedOn w:val="a"/>
    <w:link w:val="Char0"/>
    <w:uiPriority w:val="99"/>
    <w:unhideWhenUsed/>
    <w:rsid w:val="00047D1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047D1D"/>
    <w:rPr>
      <w:rFonts w:ascii="Tahoma" w:eastAsia="微软雅黑" w:hAnsi="Tahoma"/>
      <w:kern w:val="0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047D1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047D1D"/>
    <w:rPr>
      <w:rFonts w:ascii="Tahoma" w:eastAsia="微软雅黑" w:hAnsi="Tahoma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7D8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C57D8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C57D8"/>
    <w:rPr>
      <w:rFonts w:ascii="Tahoma" w:eastAsia="微软雅黑" w:hAnsi="Tahoma"/>
      <w:kern w:val="0"/>
      <w:sz w:val="18"/>
      <w:szCs w:val="18"/>
    </w:rPr>
  </w:style>
  <w:style w:type="paragraph" w:styleId="a4">
    <w:name w:val="List Paragraph"/>
    <w:basedOn w:val="a"/>
    <w:uiPriority w:val="34"/>
    <w:qFormat/>
    <w:rsid w:val="00EC57D8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993AA6"/>
    <w:rPr>
      <w:color w:val="0000FF" w:themeColor="hyperlink"/>
      <w:u w:val="single"/>
    </w:rPr>
  </w:style>
  <w:style w:type="paragraph" w:styleId="a6">
    <w:name w:val="header"/>
    <w:basedOn w:val="a"/>
    <w:link w:val="Char0"/>
    <w:uiPriority w:val="99"/>
    <w:unhideWhenUsed/>
    <w:rsid w:val="00047D1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047D1D"/>
    <w:rPr>
      <w:rFonts w:ascii="Tahoma" w:eastAsia="微软雅黑" w:hAnsi="Tahoma"/>
      <w:kern w:val="0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047D1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047D1D"/>
    <w:rPr>
      <w:rFonts w:ascii="Tahoma" w:eastAsia="微软雅黑" w:hAnsi="Tahoma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.zhangyue.com/channel/index?appId=61d541f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108</Words>
  <Characters>617</Characters>
  <Application>Microsoft Office Word</Application>
  <DocSecurity>0</DocSecurity>
  <Lines>5</Lines>
  <Paragraphs>1</Paragraphs>
  <ScaleCrop>false</ScaleCrop>
  <Company>Sky123.Org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2021-05-13T07:00:00Z</dcterms:created>
  <dcterms:modified xsi:type="dcterms:W3CDTF">2021-05-13T07:31:00Z</dcterms:modified>
</cp:coreProperties>
</file>