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77" w:rsidRDefault="00590977" w:rsidP="00590977">
      <w:pPr>
        <w:spacing w:line="440" w:lineRule="exact"/>
        <w:jc w:val="center"/>
        <w:rPr>
          <w:rFonts w:ascii="方正小标宋简体" w:eastAsia="方正小标宋简体"/>
          <w:sz w:val="36"/>
        </w:rPr>
      </w:pPr>
      <w:r w:rsidRPr="00516925">
        <w:rPr>
          <w:rFonts w:ascii="方正小标宋简体" w:eastAsia="方正小标宋简体" w:hint="eastAsia"/>
          <w:sz w:val="36"/>
        </w:rPr>
        <w:t>郑州铁路职业技术学院</w:t>
      </w:r>
    </w:p>
    <w:p w:rsidR="00590977" w:rsidRDefault="00590977" w:rsidP="00590977">
      <w:pPr>
        <w:spacing w:line="440" w:lineRule="exact"/>
        <w:jc w:val="center"/>
        <w:rPr>
          <w:rFonts w:ascii="方正小标宋简体" w:eastAsia="方正小标宋简体"/>
          <w:sz w:val="36"/>
        </w:rPr>
      </w:pPr>
      <w:r w:rsidRPr="00516925">
        <w:rPr>
          <w:rFonts w:ascii="方正小标宋简体" w:eastAsia="方正小标宋简体" w:hint="eastAsia"/>
          <w:sz w:val="36"/>
        </w:rPr>
        <w:t>学术报告厅</w:t>
      </w:r>
      <w:r>
        <w:rPr>
          <w:rFonts w:ascii="方正小标宋简体" w:eastAsia="方正小标宋简体" w:hint="eastAsia"/>
          <w:sz w:val="36"/>
        </w:rPr>
        <w:t>预约使用申请流程</w:t>
      </w:r>
    </w:p>
    <w:p w:rsidR="001674C0" w:rsidRPr="00396708" w:rsidRDefault="00BC03EF">
      <w:pPr>
        <w:rPr>
          <w:rFonts w:ascii="黑体" w:eastAsia="黑体" w:hAnsi="黑体"/>
          <w:sz w:val="32"/>
          <w:szCs w:val="32"/>
        </w:rPr>
      </w:pPr>
      <w:r w:rsidRPr="00396708">
        <w:rPr>
          <w:rFonts w:ascii="黑体" w:eastAsia="黑体" w:hAnsi="黑体" w:hint="eastAsia"/>
          <w:sz w:val="32"/>
          <w:szCs w:val="32"/>
        </w:rPr>
        <w:t>第一步：</w:t>
      </w:r>
      <w:r w:rsidR="001674C0" w:rsidRPr="00396708">
        <w:rPr>
          <w:rFonts w:ascii="黑体" w:eastAsia="黑体" w:hAnsi="黑体" w:hint="eastAsia"/>
          <w:sz w:val="32"/>
          <w:szCs w:val="32"/>
        </w:rPr>
        <w:t>选择报告厅</w:t>
      </w:r>
    </w:p>
    <w:p w:rsidR="00BC03EF" w:rsidRPr="00396708" w:rsidRDefault="00BC03EF">
      <w:pPr>
        <w:rPr>
          <w:rFonts w:ascii="黑体" w:eastAsia="黑体" w:hAnsi="黑体"/>
          <w:sz w:val="32"/>
          <w:szCs w:val="32"/>
        </w:rPr>
      </w:pPr>
      <w:r w:rsidRPr="00396708">
        <w:rPr>
          <w:rFonts w:ascii="黑体" w:eastAsia="黑体" w:hAnsi="黑体" w:hint="eastAsia"/>
          <w:sz w:val="32"/>
          <w:szCs w:val="32"/>
        </w:rPr>
        <w:t>新校区报告厅情况简介：</w:t>
      </w:r>
    </w:p>
    <w:p w:rsidR="00BC03EF" w:rsidRDefault="00BC03EF" w:rsidP="00BC03EF">
      <w:pPr>
        <w:widowControl/>
        <w:spacing w:line="360" w:lineRule="auto"/>
        <w:ind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86E3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第一报告厅</w:t>
      </w:r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：位于新校区办公楼二楼，面积413平方米，座位数180个，加放椅子（无桌子）可扩展至2</w:t>
      </w:r>
      <w:r w:rsidRPr="00396708">
        <w:rPr>
          <w:rFonts w:ascii="仿宋" w:eastAsia="仿宋" w:hAnsi="仿宋" w:cs="宋体"/>
          <w:color w:val="333333"/>
          <w:kern w:val="0"/>
          <w:sz w:val="32"/>
          <w:szCs w:val="32"/>
        </w:rPr>
        <w:t>30</w:t>
      </w:r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位；主席台单排设11个座位。报告厅内能够提供投影、扩音、转播、录音、录像等音像服务。</w:t>
      </w:r>
    </w:p>
    <w:p w:rsidR="007078B5" w:rsidRPr="00396708" w:rsidRDefault="007078B5" w:rsidP="00BC03EF">
      <w:pPr>
        <w:widowControl/>
        <w:spacing w:line="360" w:lineRule="auto"/>
        <w:ind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B3CE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使用范围：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我校承办的省市重要会议，涉外活动，面向教职工的全校性重要会议、</w:t>
      </w:r>
      <w:r w:rsidR="00186E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讲座、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报告、研讨会等活动。</w:t>
      </w:r>
      <w:r w:rsidR="00186E3D" w:rsidRPr="007B3CEA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不安排学生活动和文艺演出等。</w:t>
      </w:r>
    </w:p>
    <w:p w:rsidR="00BC03EF" w:rsidRDefault="00BC03EF" w:rsidP="001674C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86E3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第二报告厅：</w:t>
      </w:r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位于新校区</w:t>
      </w:r>
      <w:r w:rsidR="001674C0"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行健楼（</w:t>
      </w:r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7号教学楼</w:t>
      </w:r>
      <w:r w:rsidR="001674C0"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121</w:t>
      </w:r>
      <w:r w:rsidR="001674C0"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房间</w:t>
      </w:r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，面积458.8平方米，能够容纳300</w:t>
      </w:r>
      <w:bookmarkStart w:id="0" w:name="_GoBack"/>
      <w:bookmarkEnd w:id="0"/>
      <w:r w:rsidRPr="003967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名观众；主席台设9个座位。报告厅内能够提供投影、扩音、转播、录音、录像等音像服务。</w:t>
      </w:r>
    </w:p>
    <w:p w:rsidR="00186E3D" w:rsidRPr="00396708" w:rsidRDefault="007078B5" w:rsidP="00186E3D">
      <w:pPr>
        <w:widowControl/>
        <w:spacing w:line="360" w:lineRule="auto"/>
        <w:ind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B3CE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使用范围：</w:t>
      </w:r>
      <w:r w:rsidR="00186E3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全校性的重要会议、学术报告等活动；各院系主办的重要会议、学术交流等活动；重要的学生活动等。</w:t>
      </w:r>
      <w:r w:rsidR="00186E3D" w:rsidRPr="007B3CEA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不安排文艺演出等活动。</w:t>
      </w:r>
    </w:p>
    <w:p w:rsidR="000E04E6" w:rsidRPr="00396708" w:rsidRDefault="000E04E6" w:rsidP="001674C0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39670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第一报告厅                    第二报告厅</w:t>
      </w:r>
    </w:p>
    <w:p w:rsidR="001674C0" w:rsidRPr="00396708" w:rsidRDefault="001674C0">
      <w:pPr>
        <w:rPr>
          <w:rFonts w:ascii="黑体" w:eastAsia="黑体" w:hAnsi="黑体"/>
          <w:sz w:val="32"/>
          <w:szCs w:val="32"/>
        </w:rPr>
      </w:pPr>
      <w:r w:rsidRPr="00396708">
        <w:rPr>
          <w:rFonts w:ascii="黑体" w:eastAsia="黑体" w:hAnsi="黑体" w:hint="eastAsia"/>
          <w:sz w:val="32"/>
          <w:szCs w:val="32"/>
        </w:rPr>
        <w:t>第二步：</w:t>
      </w:r>
      <w:r w:rsidR="00592F1A" w:rsidRPr="00396708">
        <w:rPr>
          <w:rFonts w:ascii="黑体" w:eastAsia="黑体" w:hAnsi="黑体" w:hint="eastAsia"/>
          <w:sz w:val="32"/>
          <w:szCs w:val="32"/>
        </w:rPr>
        <w:t>查看报告厅使用登记情况</w:t>
      </w:r>
    </w:p>
    <w:p w:rsidR="00592F1A" w:rsidRPr="00396708" w:rsidRDefault="00592F1A">
      <w:pPr>
        <w:rPr>
          <w:rFonts w:ascii="仿宋" w:eastAsia="仿宋" w:hAnsi="仿宋"/>
          <w:sz w:val="32"/>
          <w:szCs w:val="32"/>
        </w:rPr>
      </w:pPr>
      <w:r w:rsidRPr="00396708">
        <w:rPr>
          <w:rFonts w:ascii="仿宋" w:eastAsia="仿宋" w:hAnsi="仿宋" w:hint="eastAsia"/>
          <w:sz w:val="32"/>
          <w:szCs w:val="32"/>
        </w:rPr>
        <w:t>第一报告厅预约情况</w:t>
      </w:r>
    </w:p>
    <w:p w:rsidR="00592F1A" w:rsidRPr="00396708" w:rsidRDefault="00592F1A">
      <w:pPr>
        <w:rPr>
          <w:rFonts w:ascii="仿宋" w:eastAsia="仿宋" w:hAnsi="仿宋"/>
          <w:sz w:val="32"/>
          <w:szCs w:val="32"/>
        </w:rPr>
      </w:pPr>
      <w:r w:rsidRPr="00396708">
        <w:rPr>
          <w:rFonts w:ascii="仿宋" w:eastAsia="仿宋" w:hAnsi="仿宋" w:hint="eastAsia"/>
          <w:sz w:val="32"/>
          <w:szCs w:val="32"/>
        </w:rPr>
        <w:t>第二报告厅预约情况</w:t>
      </w:r>
    </w:p>
    <w:p w:rsidR="00592F1A" w:rsidRPr="00396708" w:rsidRDefault="00592F1A">
      <w:pPr>
        <w:rPr>
          <w:rFonts w:ascii="黑体" w:eastAsia="黑体" w:hAnsi="黑体"/>
          <w:sz w:val="32"/>
          <w:szCs w:val="32"/>
        </w:rPr>
      </w:pPr>
      <w:r w:rsidRPr="00396708">
        <w:rPr>
          <w:rFonts w:ascii="黑体" w:eastAsia="黑体" w:hAnsi="黑体" w:hint="eastAsia"/>
          <w:sz w:val="32"/>
          <w:szCs w:val="32"/>
        </w:rPr>
        <w:t>第三步：填写报告</w:t>
      </w:r>
      <w:r w:rsidR="00CC6677">
        <w:rPr>
          <w:rFonts w:ascii="黑体" w:eastAsia="黑体" w:hAnsi="黑体" w:hint="eastAsia"/>
          <w:sz w:val="32"/>
          <w:szCs w:val="32"/>
        </w:rPr>
        <w:t>厅</w:t>
      </w:r>
      <w:r w:rsidRPr="00396708">
        <w:rPr>
          <w:rFonts w:ascii="黑体" w:eastAsia="黑体" w:hAnsi="黑体" w:hint="eastAsia"/>
          <w:sz w:val="32"/>
          <w:szCs w:val="32"/>
        </w:rPr>
        <w:t>预约</w:t>
      </w:r>
      <w:r w:rsidR="00F372B5">
        <w:rPr>
          <w:rFonts w:ascii="黑体" w:eastAsia="黑体" w:hAnsi="黑体" w:hint="eastAsia"/>
          <w:sz w:val="32"/>
          <w:szCs w:val="32"/>
        </w:rPr>
        <w:t>使用申请</w:t>
      </w:r>
      <w:r w:rsidRPr="00396708">
        <w:rPr>
          <w:rFonts w:ascii="黑体" w:eastAsia="黑体" w:hAnsi="黑体" w:hint="eastAsia"/>
          <w:sz w:val="32"/>
          <w:szCs w:val="32"/>
        </w:rPr>
        <w:t>单</w:t>
      </w:r>
    </w:p>
    <w:p w:rsidR="00F372B5" w:rsidRDefault="00F372B5" w:rsidP="00F372B5">
      <w:pPr>
        <w:spacing w:line="440" w:lineRule="exact"/>
        <w:jc w:val="center"/>
        <w:rPr>
          <w:rFonts w:ascii="方正小标宋简体" w:eastAsia="方正小标宋简体"/>
          <w:sz w:val="36"/>
        </w:rPr>
      </w:pPr>
      <w:r w:rsidRPr="00516925">
        <w:rPr>
          <w:rFonts w:ascii="方正小标宋简体" w:eastAsia="方正小标宋简体" w:hint="eastAsia"/>
          <w:sz w:val="36"/>
        </w:rPr>
        <w:lastRenderedPageBreak/>
        <w:t>郑州铁路职业技术学院</w:t>
      </w:r>
    </w:p>
    <w:p w:rsidR="00F372B5" w:rsidRDefault="00F372B5" w:rsidP="00F372B5">
      <w:pPr>
        <w:spacing w:line="440" w:lineRule="exact"/>
        <w:jc w:val="center"/>
        <w:rPr>
          <w:rFonts w:ascii="方正小标宋简体" w:eastAsia="方正小标宋简体"/>
          <w:sz w:val="36"/>
        </w:rPr>
      </w:pPr>
      <w:r w:rsidRPr="00516925">
        <w:rPr>
          <w:rFonts w:ascii="方正小标宋简体" w:eastAsia="方正小标宋简体" w:hint="eastAsia"/>
          <w:sz w:val="36"/>
        </w:rPr>
        <w:t>学术报告厅</w:t>
      </w:r>
      <w:r>
        <w:rPr>
          <w:rFonts w:ascii="方正小标宋简体" w:eastAsia="方正小标宋简体" w:hint="eastAsia"/>
          <w:sz w:val="36"/>
        </w:rPr>
        <w:t>预约使用申请单</w:t>
      </w:r>
    </w:p>
    <w:tbl>
      <w:tblPr>
        <w:tblpPr w:leftFromText="180" w:rightFromText="180" w:vertAnchor="page" w:horzAnchor="margin" w:tblpXSpec="center" w:tblpY="24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386"/>
        <w:gridCol w:w="1591"/>
        <w:gridCol w:w="142"/>
        <w:gridCol w:w="1511"/>
        <w:gridCol w:w="1616"/>
        <w:gridCol w:w="1551"/>
      </w:tblGrid>
      <w:tr w:rsidR="00F372B5" w:rsidTr="00F372B5">
        <w:trPr>
          <w:cantSplit/>
          <w:trHeight w:val="6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wordWrap w:val="0"/>
              <w:spacing w:line="440" w:lineRule="exact"/>
              <w:ind w:leftChars="285" w:left="598"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F372B5" w:rsidRDefault="00F372B5" w:rsidP="00F372B5">
            <w:pPr>
              <w:spacing w:line="440" w:lineRule="exact"/>
              <w:ind w:leftChars="-8" w:hangingChars="7" w:hanging="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分至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地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点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372B5" w:rsidTr="00F372B5">
        <w:trPr>
          <w:cantSplit/>
          <w:trHeight w:val="9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活动名称和内容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ind w:firstLineChars="500" w:firstLine="1200"/>
              <w:rPr>
                <w:sz w:val="24"/>
              </w:rPr>
            </w:pPr>
          </w:p>
        </w:tc>
      </w:tr>
      <w:tr w:rsidR="00F372B5" w:rsidTr="00F372B5">
        <w:trPr>
          <w:cantSplit/>
          <w:trHeight w:val="7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主讲人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参加人员</w:t>
            </w:r>
          </w:p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范围及人数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</w:tr>
      <w:tr w:rsidR="00F372B5" w:rsidTr="00F372B5">
        <w:trPr>
          <w:cantSplit/>
          <w:trHeight w:val="1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是否经宣传部备案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ind w:firstLineChars="300" w:firstLine="540"/>
              <w:rPr>
                <w:rFonts w:eastAsia="黑体"/>
                <w:sz w:val="18"/>
                <w:szCs w:val="18"/>
              </w:rPr>
            </w:pPr>
          </w:p>
          <w:p w:rsidR="00F372B5" w:rsidRPr="0086465F" w:rsidRDefault="00F372B5" w:rsidP="00F372B5">
            <w:pPr>
              <w:spacing w:line="440" w:lineRule="exact"/>
              <w:ind w:firstLineChars="600" w:firstLine="1080"/>
              <w:rPr>
                <w:rFonts w:eastAsia="黑体"/>
                <w:sz w:val="18"/>
                <w:szCs w:val="18"/>
              </w:rPr>
            </w:pPr>
            <w:r w:rsidRPr="0086465F">
              <w:rPr>
                <w:rFonts w:eastAsia="黑体" w:hint="eastAsia"/>
                <w:sz w:val="18"/>
                <w:szCs w:val="18"/>
              </w:rPr>
              <w:t>注：根据《郑州铁路职业技术学院报告会、研讨会、讲座及论坛管理办法》规定，面向师生举办的报告会、研讨会、讲座及论坛需提前在宣传部备案。</w:t>
            </w:r>
          </w:p>
        </w:tc>
      </w:tr>
      <w:tr w:rsidR="00F372B5" w:rsidTr="00F372B5">
        <w:trPr>
          <w:cantSplit/>
          <w:trHeight w:val="11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 w:rsidRPr="008E4F10">
              <w:rPr>
                <w:rFonts w:eastAsia="黑体" w:hint="eastAsia"/>
                <w:sz w:val="24"/>
              </w:rPr>
              <w:t>现场安全及卫生负责人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5" w:rsidRPr="00734720" w:rsidRDefault="00F372B5" w:rsidP="00F372B5">
            <w:pPr>
              <w:spacing w:line="440" w:lineRule="exact"/>
              <w:rPr>
                <w:rFonts w:eastAsia="黑体"/>
                <w:sz w:val="18"/>
                <w:szCs w:val="18"/>
              </w:rPr>
            </w:pPr>
          </w:p>
          <w:p w:rsidR="00F372B5" w:rsidRPr="00734720" w:rsidRDefault="00F372B5" w:rsidP="00F372B5">
            <w:pPr>
              <w:spacing w:line="440" w:lineRule="exact"/>
              <w:rPr>
                <w:rFonts w:eastAsia="黑体"/>
                <w:sz w:val="18"/>
                <w:szCs w:val="18"/>
              </w:rPr>
            </w:pPr>
          </w:p>
          <w:p w:rsidR="00F372B5" w:rsidRPr="00734720" w:rsidRDefault="006E25BC" w:rsidP="006E25BC">
            <w:pPr>
              <w:spacing w:line="440" w:lineRule="exact"/>
              <w:ind w:firstLineChars="2100" w:firstLine="378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注：</w:t>
            </w:r>
            <w:r w:rsidR="00F372B5" w:rsidRPr="00734720">
              <w:rPr>
                <w:rFonts w:eastAsia="黑体" w:hint="eastAsia"/>
                <w:sz w:val="18"/>
                <w:szCs w:val="18"/>
              </w:rPr>
              <w:t>要求</w:t>
            </w:r>
            <w:r w:rsidR="004A32ED">
              <w:rPr>
                <w:rFonts w:eastAsia="黑体" w:hint="eastAsia"/>
                <w:sz w:val="18"/>
                <w:szCs w:val="18"/>
              </w:rPr>
              <w:t>申请</w:t>
            </w:r>
            <w:r w:rsidR="00F372B5" w:rsidRPr="00734720">
              <w:rPr>
                <w:rFonts w:eastAsia="黑体" w:hint="eastAsia"/>
                <w:sz w:val="18"/>
                <w:szCs w:val="18"/>
              </w:rPr>
              <w:t>单位科级以上干部在现场负责。</w:t>
            </w:r>
          </w:p>
        </w:tc>
      </w:tr>
      <w:tr w:rsidR="00F372B5" w:rsidTr="00F372B5">
        <w:trPr>
          <w:cantSplit/>
          <w:trHeight w:val="10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务</w:t>
            </w:r>
          </w:p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求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5" w:rsidRDefault="00F372B5" w:rsidP="00F372B5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：扩音</w:t>
            </w:r>
            <w:r>
              <w:rPr>
                <w:sz w:val="24"/>
              </w:rPr>
              <w:t xml:space="preserve">      2</w:t>
            </w:r>
            <w:r>
              <w:rPr>
                <w:rFonts w:hint="eastAsia"/>
                <w:sz w:val="24"/>
              </w:rPr>
              <w:t>：投影</w:t>
            </w:r>
            <w:r>
              <w:rPr>
                <w:sz w:val="24"/>
              </w:rPr>
              <w:t xml:space="preserve">     3</w:t>
            </w:r>
            <w:r>
              <w:rPr>
                <w:rFonts w:hint="eastAsia"/>
                <w:sz w:val="24"/>
              </w:rPr>
              <w:t>：全程录音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4：全程录像  </w:t>
            </w:r>
          </w:p>
          <w:p w:rsidR="00F372B5" w:rsidRDefault="00F372B5" w:rsidP="00F372B5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：其他具体要求</w:t>
            </w:r>
          </w:p>
        </w:tc>
      </w:tr>
      <w:tr w:rsidR="00F372B5" w:rsidTr="00F372B5">
        <w:trPr>
          <w:cantSplit/>
          <w:trHeight w:val="60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请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部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门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widowControl/>
              <w:spacing w:line="440" w:lineRule="exact"/>
              <w:jc w:val="center"/>
              <w:rPr>
                <w:rFonts w:eastAsia="黑体"/>
                <w:sz w:val="24"/>
              </w:rPr>
            </w:pPr>
          </w:p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申请人签字：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负责人签字：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F372B5" w:rsidTr="00F372B5">
        <w:trPr>
          <w:cantSplit/>
          <w:trHeight w:val="60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widowControl/>
              <w:spacing w:line="44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widowControl/>
              <w:spacing w:line="44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间：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时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间：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5" w:rsidRDefault="00F372B5" w:rsidP="00F372B5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F372B5" w:rsidTr="00F372B5">
        <w:trPr>
          <w:cantSplit/>
          <w:trHeight w:val="1046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5" w:rsidRPr="001C2584" w:rsidRDefault="00F372B5" w:rsidP="00F372B5"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网络信息技术中心意见：</w:t>
            </w:r>
          </w:p>
        </w:tc>
      </w:tr>
      <w:tr w:rsidR="00F372B5" w:rsidTr="00F372B5">
        <w:trPr>
          <w:cantSplit/>
          <w:trHeight w:val="1117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5" w:rsidRDefault="00F372B5" w:rsidP="00F372B5">
            <w:pPr>
              <w:spacing w:line="440" w:lineRule="exact"/>
              <w:rPr>
                <w:rFonts w:eastAsia="黑体"/>
                <w:sz w:val="24"/>
              </w:rPr>
            </w:pPr>
            <w:r w:rsidRPr="001C2584">
              <w:rPr>
                <w:rFonts w:eastAsia="黑体" w:hint="eastAsia"/>
                <w:sz w:val="24"/>
              </w:rPr>
              <w:t>学院办公室</w:t>
            </w:r>
            <w:r>
              <w:rPr>
                <w:rFonts w:eastAsia="黑体" w:hint="eastAsia"/>
                <w:sz w:val="24"/>
              </w:rPr>
              <w:t>意见：</w:t>
            </w:r>
          </w:p>
        </w:tc>
      </w:tr>
    </w:tbl>
    <w:p w:rsidR="00F372B5" w:rsidRDefault="00F372B5" w:rsidP="00F372B5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备</w:t>
      </w:r>
      <w:r w:rsidRPr="005546D7">
        <w:rPr>
          <w:rFonts w:ascii="黑体" w:eastAsia="黑体" w:hAnsi="黑体" w:hint="eastAsia"/>
          <w:sz w:val="24"/>
        </w:rPr>
        <w:t>注：</w:t>
      </w:r>
    </w:p>
    <w:p w:rsidR="00F372B5" w:rsidRPr="00516925" w:rsidRDefault="00F372B5" w:rsidP="00F372B5">
      <w:pPr>
        <w:ind w:firstLineChars="200" w:firstLine="480"/>
        <w:jc w:val="left"/>
        <w:rPr>
          <w:rFonts w:ascii="仿宋_GB2312" w:eastAsia="仿宋_GB2312"/>
          <w:sz w:val="24"/>
        </w:rPr>
      </w:pPr>
      <w:r w:rsidRPr="00516925"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预约申请一般应在活动前2个工作日完成并提交</w:t>
      </w:r>
      <w:r w:rsidRPr="00516925">
        <w:rPr>
          <w:rFonts w:ascii="仿宋_GB2312" w:eastAsia="仿宋_GB2312" w:hint="eastAsia"/>
          <w:sz w:val="24"/>
        </w:rPr>
        <w:t>。预约后，如遇学校临时性重要活动，学院办公室</w:t>
      </w:r>
      <w:r>
        <w:rPr>
          <w:rFonts w:ascii="仿宋_GB2312" w:eastAsia="仿宋_GB2312" w:hint="eastAsia"/>
          <w:sz w:val="24"/>
        </w:rPr>
        <w:t>负责统筹协调</w:t>
      </w:r>
      <w:r w:rsidRPr="00516925">
        <w:rPr>
          <w:rFonts w:ascii="仿宋_GB2312" w:eastAsia="仿宋_GB2312" w:hint="eastAsia"/>
          <w:sz w:val="24"/>
        </w:rPr>
        <w:t>。</w:t>
      </w:r>
    </w:p>
    <w:p w:rsidR="00F372B5" w:rsidRDefault="00F372B5" w:rsidP="00F372B5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 w:rsidR="006E25BC">
        <w:rPr>
          <w:rFonts w:ascii="仿宋_GB2312" w:eastAsia="仿宋_GB2312" w:hint="eastAsia"/>
          <w:sz w:val="24"/>
        </w:rPr>
        <w:t>报告厅</w:t>
      </w:r>
      <w:r>
        <w:rPr>
          <w:rFonts w:ascii="仿宋_GB2312" w:eastAsia="仿宋_GB2312" w:hint="eastAsia"/>
          <w:sz w:val="24"/>
        </w:rPr>
        <w:t>不安排文艺演出等活动，</w:t>
      </w:r>
      <w:r w:rsidRPr="005546D7">
        <w:rPr>
          <w:rFonts w:ascii="仿宋_GB2312" w:eastAsia="仿宋_GB2312" w:hint="eastAsia"/>
          <w:sz w:val="24"/>
        </w:rPr>
        <w:t>不得在报告厅内随意张贴或悬挂各种海报、横幅、标语、广告等。</w:t>
      </w:r>
    </w:p>
    <w:p w:rsidR="00F372B5" w:rsidRPr="00516925" w:rsidRDefault="00F372B5" w:rsidP="00F372B5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 w:rsidR="004A32ED">
        <w:rPr>
          <w:rFonts w:ascii="仿宋_GB2312" w:eastAsia="仿宋_GB2312" w:hint="eastAsia"/>
          <w:sz w:val="24"/>
        </w:rPr>
        <w:t>按照“谁使用谁负责”的原则，活动主办方需</w:t>
      </w:r>
      <w:r w:rsidRPr="00516925">
        <w:rPr>
          <w:rFonts w:ascii="仿宋_GB2312" w:eastAsia="仿宋_GB2312" w:hint="eastAsia"/>
          <w:sz w:val="24"/>
        </w:rPr>
        <w:t>在现场指定专人</w:t>
      </w:r>
      <w:r w:rsidR="004A32ED">
        <w:rPr>
          <w:rFonts w:ascii="仿宋_GB2312" w:eastAsia="仿宋_GB2312" w:hint="eastAsia"/>
          <w:sz w:val="24"/>
        </w:rPr>
        <w:t>，</w:t>
      </w:r>
      <w:r w:rsidRPr="00516925">
        <w:rPr>
          <w:rFonts w:ascii="仿宋_GB2312" w:eastAsia="仿宋_GB2312" w:hint="eastAsia"/>
          <w:sz w:val="24"/>
        </w:rPr>
        <w:t>负责</w:t>
      </w:r>
      <w:r w:rsidR="004A32ED">
        <w:rPr>
          <w:rFonts w:ascii="仿宋_GB2312" w:eastAsia="仿宋_GB2312" w:hint="eastAsia"/>
          <w:sz w:val="24"/>
        </w:rPr>
        <w:t>好</w:t>
      </w:r>
      <w:r w:rsidRPr="00516925">
        <w:rPr>
          <w:rFonts w:ascii="仿宋_GB2312" w:eastAsia="仿宋_GB2312" w:hint="eastAsia"/>
          <w:sz w:val="24"/>
        </w:rPr>
        <w:t>安全及卫生工作，</w:t>
      </w:r>
      <w:r>
        <w:rPr>
          <w:rFonts w:ascii="仿宋_GB2312" w:eastAsia="仿宋_GB2312" w:hint="eastAsia"/>
          <w:sz w:val="24"/>
        </w:rPr>
        <w:t>做</w:t>
      </w:r>
      <w:r w:rsidRPr="00516925">
        <w:rPr>
          <w:rFonts w:ascii="仿宋_GB2312" w:eastAsia="仿宋_GB2312" w:hint="eastAsia"/>
          <w:sz w:val="24"/>
        </w:rPr>
        <w:t>好安全应急预案</w:t>
      </w:r>
      <w:r>
        <w:rPr>
          <w:rFonts w:ascii="仿宋_GB2312" w:eastAsia="仿宋_GB2312" w:hint="eastAsia"/>
          <w:sz w:val="24"/>
        </w:rPr>
        <w:t>及相关工作</w:t>
      </w:r>
      <w:r w:rsidRPr="00516925">
        <w:rPr>
          <w:rFonts w:ascii="仿宋_GB2312" w:eastAsia="仿宋_GB2312" w:hint="eastAsia"/>
          <w:sz w:val="24"/>
        </w:rPr>
        <w:t xml:space="preserve">。 </w:t>
      </w:r>
    </w:p>
    <w:p w:rsidR="00BC03EF" w:rsidRPr="00F372B5" w:rsidRDefault="00F372B5" w:rsidP="00F372B5">
      <w:pPr>
        <w:ind w:firstLineChars="200" w:firstLine="480"/>
        <w:jc w:val="left"/>
      </w:pPr>
      <w:r>
        <w:rPr>
          <w:rFonts w:ascii="仿宋_GB2312" w:eastAsia="仿宋_GB2312"/>
          <w:sz w:val="24"/>
        </w:rPr>
        <w:t>4</w:t>
      </w:r>
      <w:r w:rsidRPr="00516925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预约手续完毕后，请将此表交网络信息技术中心备案，以便做好各项准备工作。</w:t>
      </w:r>
    </w:p>
    <w:sectPr w:rsidR="00BC03EF" w:rsidRPr="00F372B5" w:rsidSect="00F372B5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B5" w:rsidRDefault="00D815B5" w:rsidP="00F372B5">
      <w:r>
        <w:separator/>
      </w:r>
    </w:p>
  </w:endnote>
  <w:endnote w:type="continuationSeparator" w:id="0">
    <w:p w:rsidR="00D815B5" w:rsidRDefault="00D815B5" w:rsidP="00F3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B5" w:rsidRDefault="00D815B5" w:rsidP="00F372B5">
      <w:r>
        <w:separator/>
      </w:r>
    </w:p>
  </w:footnote>
  <w:footnote w:type="continuationSeparator" w:id="0">
    <w:p w:rsidR="00D815B5" w:rsidRDefault="00D815B5" w:rsidP="00F3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FB"/>
    <w:rsid w:val="000E04E6"/>
    <w:rsid w:val="001674C0"/>
    <w:rsid w:val="00186E3D"/>
    <w:rsid w:val="001A4AD5"/>
    <w:rsid w:val="00396708"/>
    <w:rsid w:val="004A32ED"/>
    <w:rsid w:val="00590977"/>
    <w:rsid w:val="00592F1A"/>
    <w:rsid w:val="006E25BC"/>
    <w:rsid w:val="007078B5"/>
    <w:rsid w:val="007B3CEA"/>
    <w:rsid w:val="008C48BA"/>
    <w:rsid w:val="00904AFB"/>
    <w:rsid w:val="00B86758"/>
    <w:rsid w:val="00BC03EF"/>
    <w:rsid w:val="00CC6677"/>
    <w:rsid w:val="00D44D1D"/>
    <w:rsid w:val="00D815B5"/>
    <w:rsid w:val="00E04FF1"/>
    <w:rsid w:val="00F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44DC7"/>
  <w15:chartTrackingRefBased/>
  <w15:docId w15:val="{DD183A25-D224-4E9F-B136-62A19DC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2B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4A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4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14</cp:revision>
  <cp:lastPrinted>2017-03-24T01:59:00Z</cp:lastPrinted>
  <dcterms:created xsi:type="dcterms:W3CDTF">2017-03-22T07:58:00Z</dcterms:created>
  <dcterms:modified xsi:type="dcterms:W3CDTF">2017-03-24T02:25:00Z</dcterms:modified>
</cp:coreProperties>
</file>