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3C5" w:rsidRPr="007A43C5" w:rsidRDefault="007A43C5" w:rsidP="007A43C5">
      <w:pPr>
        <w:jc w:val="center"/>
        <w:rPr>
          <w:rFonts w:ascii="方正小标宋简体" w:eastAsia="方正小标宋简体" w:hAnsi="宋体" w:cs="宋体" w:hint="eastAsia"/>
          <w:bCs/>
          <w:color w:val="000000"/>
          <w:kern w:val="0"/>
          <w:sz w:val="36"/>
          <w:szCs w:val="36"/>
        </w:rPr>
      </w:pPr>
      <w:r w:rsidRPr="007A43C5">
        <w:rPr>
          <w:rFonts w:ascii="方正小标宋简体" w:eastAsia="方正小标宋简体" w:hAnsi="宋体" w:cs="宋体" w:hint="eastAsia"/>
          <w:bCs/>
          <w:color w:val="000000"/>
          <w:kern w:val="0"/>
          <w:sz w:val="36"/>
          <w:szCs w:val="36"/>
        </w:rPr>
        <w:t>2014年个人年度工作总结</w:t>
      </w:r>
    </w:p>
    <w:p w:rsidR="007A43C5" w:rsidRDefault="007A43C5" w:rsidP="007A43C5">
      <w:pPr>
        <w:spacing w:line="460" w:lineRule="exact"/>
        <w:jc w:val="center"/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</w:rPr>
        <w:t>杜智华</w:t>
      </w:r>
    </w:p>
    <w:p w:rsidR="007A43C5" w:rsidRPr="007A43C5" w:rsidRDefault="007A43C5" w:rsidP="007A43C5">
      <w:pPr>
        <w:spacing w:line="460" w:lineRule="exact"/>
        <w:ind w:firstLineChars="200" w:firstLine="560"/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</w:rPr>
      </w:pPr>
      <w:r w:rsidRPr="007A43C5"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</w:rPr>
        <w:t>一年来，在学院党委和行政的领导下，在兄弟部门和各院系单位的支持帮助下，带领</w:t>
      </w:r>
      <w:r w:rsidRPr="007A43C5">
        <w:rPr>
          <w:rFonts w:ascii="仿宋_GB2312" w:eastAsia="仿宋_GB2312" w:hint="eastAsia"/>
          <w:color w:val="000000"/>
          <w:sz w:val="28"/>
          <w:szCs w:val="28"/>
        </w:rPr>
        <w:t>人事处全体同志，围绕党委中心工作，以高度的政治责任感和饱满的工作热情，</w:t>
      </w:r>
      <w:r w:rsidRPr="007A43C5"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</w:rPr>
        <w:t>认真履行部门职责，严格执行各项规章制度，积极努力卓有成效地开展工作，</w:t>
      </w:r>
      <w:r w:rsidRPr="007A43C5">
        <w:rPr>
          <w:rFonts w:ascii="仿宋_GB2312" w:eastAsia="仿宋_GB2312" w:hint="eastAsia"/>
          <w:color w:val="000000"/>
          <w:sz w:val="28"/>
          <w:szCs w:val="28"/>
        </w:rPr>
        <w:t>积极服务并投身学院改革发展，</w:t>
      </w:r>
      <w:r w:rsidRPr="007A43C5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建立健全管理办法，努力提高工作效率，</w:t>
      </w:r>
      <w:r w:rsidRPr="007A43C5"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</w:rPr>
        <w:t>较好地完成了各项工作任务，现将重点工作总结如下：</w:t>
      </w:r>
    </w:p>
    <w:p w:rsidR="007A43C5" w:rsidRPr="007A43C5" w:rsidRDefault="007A43C5" w:rsidP="007A43C5">
      <w:pPr>
        <w:adjustRightInd w:val="0"/>
        <w:snapToGrid w:val="0"/>
        <w:spacing w:line="460" w:lineRule="exact"/>
        <w:ind w:firstLineChars="200" w:firstLine="560"/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</w:rPr>
      </w:pPr>
      <w:r w:rsidRPr="007A43C5"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</w:rPr>
        <w:t>一、</w:t>
      </w:r>
      <w:r w:rsidRPr="007A43C5">
        <w:rPr>
          <w:rFonts w:eastAsia="仿宋_GB2312" w:hint="eastAsia"/>
          <w:color w:val="000000"/>
          <w:sz w:val="28"/>
          <w:szCs w:val="28"/>
        </w:rPr>
        <w:t>加强学习、解放思想，严于律己，提升自身综合素质</w:t>
      </w:r>
      <w:r w:rsidRPr="007A43C5"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</w:rPr>
        <w:t>。</w:t>
      </w:r>
    </w:p>
    <w:p w:rsidR="007A43C5" w:rsidRPr="007A43C5" w:rsidRDefault="007A43C5" w:rsidP="007A43C5">
      <w:pPr>
        <w:spacing w:line="460" w:lineRule="exact"/>
        <w:ind w:firstLineChars="239" w:firstLine="669"/>
        <w:rPr>
          <w:rFonts w:ascii="仿宋_GB2312" w:eastAsia="仿宋_GB2312" w:hint="eastAsia"/>
          <w:color w:val="000000"/>
          <w:sz w:val="28"/>
          <w:szCs w:val="28"/>
        </w:rPr>
      </w:pPr>
      <w:r w:rsidRPr="007A43C5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以深入开展党的群众路线实践教育活动为契机，牢固树立“为民服务”的宗旨，认真执行遵守“八项规定”，</w:t>
      </w:r>
      <w:r w:rsidRPr="007A43C5">
        <w:rPr>
          <w:rFonts w:ascii="仿宋_GB2312" w:eastAsia="仿宋_GB2312" w:hint="eastAsia"/>
          <w:sz w:val="28"/>
          <w:szCs w:val="28"/>
        </w:rPr>
        <w:t>以“党性坚强、作风优良、纪律严明、业务精通”为目标，坚持</w:t>
      </w:r>
      <w:r w:rsidRPr="007A43C5"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</w:rPr>
        <w:t>政治政策理论和专业知识的学习</w:t>
      </w:r>
      <w:r w:rsidRPr="007A43C5">
        <w:rPr>
          <w:rFonts w:ascii="仿宋_GB2312" w:eastAsia="仿宋_GB2312" w:hint="eastAsia"/>
          <w:sz w:val="28"/>
          <w:szCs w:val="28"/>
        </w:rPr>
        <w:t>，学习贯彻党的十八大精神，</w:t>
      </w:r>
      <w:r w:rsidRPr="007A43C5">
        <w:rPr>
          <w:rFonts w:ascii="仿宋_GB2312" w:eastAsia="仿宋_GB2312" w:hAnsi="宋体" w:hint="eastAsia"/>
          <w:sz w:val="28"/>
          <w:szCs w:val="28"/>
        </w:rPr>
        <w:t>加强理论武装，强化党性锻炼，坚持公道正派，提高道德修养，提高反腐意识，树立良好形象，提升自身综合素质。</w:t>
      </w:r>
      <w:r w:rsidRPr="007A43C5">
        <w:rPr>
          <w:rFonts w:ascii="仿宋_GB2312" w:eastAsia="仿宋_GB2312" w:hint="eastAsia"/>
          <w:color w:val="000000"/>
          <w:sz w:val="28"/>
          <w:szCs w:val="28"/>
        </w:rPr>
        <w:t xml:space="preserve"> </w:t>
      </w:r>
    </w:p>
    <w:p w:rsidR="007A43C5" w:rsidRPr="007A43C5" w:rsidRDefault="007A43C5" w:rsidP="007A43C5">
      <w:pPr>
        <w:pStyle w:val="ListParagraph"/>
        <w:widowControl/>
        <w:spacing w:line="460" w:lineRule="exact"/>
        <w:ind w:left="640" w:firstLineChars="0" w:firstLine="0"/>
        <w:jc w:val="left"/>
        <w:rPr>
          <w:rFonts w:ascii="仿宋_GB2312" w:eastAsia="仿宋_GB2312" w:cs="宋体" w:hint="eastAsia"/>
          <w:color w:val="000000"/>
          <w:kern w:val="0"/>
          <w:sz w:val="28"/>
          <w:szCs w:val="28"/>
        </w:rPr>
      </w:pPr>
      <w:r w:rsidRPr="007A43C5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二、人事管理工作</w:t>
      </w:r>
    </w:p>
    <w:p w:rsidR="007A43C5" w:rsidRPr="007A43C5" w:rsidRDefault="007A43C5" w:rsidP="007A43C5">
      <w:pPr>
        <w:spacing w:line="460" w:lineRule="exact"/>
        <w:ind w:firstLineChars="200" w:firstLine="560"/>
        <w:jc w:val="left"/>
        <w:rPr>
          <w:rFonts w:ascii="仿宋_GB2312" w:eastAsia="仿宋_GB2312" w:hint="eastAsia"/>
          <w:sz w:val="28"/>
          <w:szCs w:val="28"/>
        </w:rPr>
      </w:pPr>
      <w:r w:rsidRPr="007A43C5">
        <w:rPr>
          <w:rFonts w:ascii="仿宋_GB2312" w:eastAsia="仿宋_GB2312" w:hAnsi="宋体" w:hint="eastAsia"/>
          <w:sz w:val="28"/>
          <w:szCs w:val="28"/>
        </w:rPr>
        <w:t>1.岗位竞聘工作。</w:t>
      </w:r>
      <w:r w:rsidRPr="007A43C5">
        <w:rPr>
          <w:rFonts w:ascii="仿宋_GB2312" w:eastAsia="仿宋_GB2312" w:hAnsi="宋体" w:hint="eastAsia"/>
          <w:sz w:val="28"/>
          <w:szCs w:val="28"/>
          <w:shd w:val="clear" w:color="auto" w:fill="FFFFFF"/>
        </w:rPr>
        <w:t xml:space="preserve"> 根据《河南省事业单位岗位设置管理实施意见（试行）》（豫办〔2010〕3号）的精神 和《郑州铁路职业技术学院2014年空缺岗位竞聘实施办法》（郑州铁院人〔2014〕42号）的规定，公开、公正、公平地组织了我校专业技术系列和管理系列空缺岗位竞聘工作。人事处负责组织报名、资格审核、成立考核组工作。经评委推荐、学院审核，</w:t>
      </w:r>
      <w:r w:rsidRPr="007A43C5">
        <w:rPr>
          <w:rFonts w:ascii="仿宋_GB2312" w:eastAsia="仿宋_GB2312" w:hAnsi="宋体" w:hint="eastAsia"/>
          <w:sz w:val="28"/>
          <w:szCs w:val="28"/>
        </w:rPr>
        <w:t>有2人晋升为专技3级岗位，4人晋升为6级专技岗位，7人晋升为9级专技岗位，9人晋升为11级专技岗位，2人晋升为9级管理岗位</w:t>
      </w:r>
      <w:r w:rsidRPr="007A43C5">
        <w:rPr>
          <w:rFonts w:ascii="仿宋_GB2312" w:eastAsia="仿宋_GB2312" w:hAnsi="宋体" w:hint="eastAsia"/>
          <w:sz w:val="28"/>
          <w:szCs w:val="28"/>
          <w:shd w:val="clear" w:color="auto" w:fill="FFFFFF"/>
        </w:rPr>
        <w:t>。本次岗位竞聘工作深化了人事制度改革，大大激发了广大教职工工作的积极性。</w:t>
      </w:r>
    </w:p>
    <w:p w:rsidR="007A43C5" w:rsidRPr="007A43C5" w:rsidRDefault="007A43C5" w:rsidP="007A43C5">
      <w:pPr>
        <w:widowControl/>
        <w:spacing w:line="460" w:lineRule="exact"/>
        <w:ind w:firstLineChars="200" w:firstLine="560"/>
        <w:jc w:val="left"/>
        <w:rPr>
          <w:rFonts w:ascii="仿宋_GB2312" w:eastAsia="仿宋_GB2312" w:hint="eastAsia"/>
          <w:sz w:val="28"/>
          <w:szCs w:val="28"/>
        </w:rPr>
      </w:pPr>
      <w:r w:rsidRPr="007A43C5">
        <w:rPr>
          <w:rFonts w:ascii="仿宋_GB2312" w:eastAsia="仿宋_GB2312" w:hAnsi="宋体" w:hint="eastAsia"/>
          <w:sz w:val="28"/>
          <w:szCs w:val="28"/>
        </w:rPr>
        <w:t>2.教师资格审查组织工作。组织进行了2014年高校教师资格的审查、上报、体检、辅导书发放等工作，本次学校共有37人申报，经教育理论考试、教学技能测试，共有22人通过。同时今年也对2013年通过高校教师资格认定的人员进行了资格证书发放。</w:t>
      </w:r>
    </w:p>
    <w:p w:rsidR="007A43C5" w:rsidRPr="007A43C5" w:rsidRDefault="007A43C5" w:rsidP="007A43C5">
      <w:pPr>
        <w:spacing w:line="46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7A43C5">
        <w:rPr>
          <w:rFonts w:ascii="仿宋_GB2312" w:eastAsia="仿宋_GB2312" w:hAnsi="宋体" w:hint="eastAsia"/>
          <w:sz w:val="28"/>
          <w:szCs w:val="28"/>
        </w:rPr>
        <w:lastRenderedPageBreak/>
        <w:t>3</w:t>
      </w:r>
      <w:r w:rsidRPr="007A43C5">
        <w:rPr>
          <w:rFonts w:ascii="仿宋_GB2312" w:eastAsia="仿宋_GB2312" w:hint="eastAsia"/>
          <w:sz w:val="28"/>
          <w:szCs w:val="28"/>
        </w:rPr>
        <w:t>.</w:t>
      </w:r>
      <w:r w:rsidRPr="007A43C5">
        <w:rPr>
          <w:rFonts w:ascii="仿宋_GB2312" w:eastAsia="仿宋_GB2312" w:hAnsi="宋体" w:hint="eastAsia"/>
          <w:sz w:val="28"/>
          <w:szCs w:val="28"/>
        </w:rPr>
        <w:t xml:space="preserve">考核与聘任工作。根据学校工作安排，组织协调有关部门对541名专业技术人员进行了聘期教科研考核工作，为提高效率，简化程序，经研究，制定了《郑州铁路职业技术学院聘期教科研考核登记表》，并按照学校有关办法兑现教科研考核待遇，极大的激励教师工开展科学研究的动力。同时向省人力资源和社会保障厅申报年度考核优秀指标，我校今年的优秀指标批准比例为15%。 </w:t>
      </w:r>
    </w:p>
    <w:p w:rsidR="007A43C5" w:rsidRPr="007A43C5" w:rsidRDefault="007A43C5" w:rsidP="007A43C5">
      <w:pPr>
        <w:spacing w:line="46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7A43C5">
        <w:rPr>
          <w:rFonts w:ascii="仿宋_GB2312" w:eastAsia="仿宋_GB2312" w:hAnsi="宋体" w:hint="eastAsia"/>
          <w:sz w:val="28"/>
          <w:szCs w:val="28"/>
        </w:rPr>
        <w:t>4</w:t>
      </w:r>
      <w:r w:rsidRPr="007A43C5">
        <w:rPr>
          <w:rFonts w:ascii="仿宋_GB2312" w:eastAsia="仿宋_GB2312" w:hint="eastAsia"/>
          <w:sz w:val="28"/>
          <w:szCs w:val="28"/>
        </w:rPr>
        <w:t>.</w:t>
      </w:r>
      <w:r w:rsidRPr="007A43C5">
        <w:rPr>
          <w:rFonts w:ascii="仿宋_GB2312" w:eastAsia="仿宋_GB2312" w:hAnsi="宋体" w:hint="eastAsia"/>
          <w:sz w:val="28"/>
          <w:szCs w:val="28"/>
        </w:rPr>
        <w:t>一般工作人员竞聘工作。2013年是学校干部换届年，人员岗位流动大，增设科室多，科级干部调整后，一般工作人员空缺较多。人事处经广泛征求意见，深入调查研究，明确岗位要求，细化岗位工作职责，及时出台《机关及教学、教辅单位空缺一般工作人员岗位聘用办法》，根据办法组织开展了空缺岗位一般工作人员竞聘工作，目前已全部到岗，工作状态良好。</w:t>
      </w:r>
    </w:p>
    <w:p w:rsidR="007A43C5" w:rsidRPr="007A43C5" w:rsidRDefault="007A43C5" w:rsidP="007A43C5">
      <w:pPr>
        <w:widowControl/>
        <w:spacing w:line="460" w:lineRule="exact"/>
        <w:ind w:firstLineChars="200" w:firstLine="560"/>
        <w:jc w:val="left"/>
        <w:rPr>
          <w:rFonts w:ascii="仿宋_GB2312" w:eastAsia="仿宋_GB2312" w:hint="eastAsia"/>
          <w:sz w:val="28"/>
          <w:szCs w:val="28"/>
        </w:rPr>
      </w:pPr>
      <w:r w:rsidRPr="007A43C5">
        <w:rPr>
          <w:rFonts w:ascii="仿宋_GB2312" w:eastAsia="仿宋_GB2312" w:hAnsi="宋体" w:hint="eastAsia"/>
          <w:sz w:val="28"/>
          <w:szCs w:val="28"/>
        </w:rPr>
        <w:t>三、人才引进与培养工作</w:t>
      </w:r>
    </w:p>
    <w:p w:rsidR="007A43C5" w:rsidRPr="007A43C5" w:rsidRDefault="007A43C5" w:rsidP="007A43C5">
      <w:pPr>
        <w:spacing w:line="460" w:lineRule="exact"/>
        <w:ind w:firstLineChars="200" w:firstLine="560"/>
        <w:jc w:val="left"/>
        <w:rPr>
          <w:rFonts w:ascii="仿宋_GB2312" w:eastAsia="仿宋_GB2312" w:hint="eastAsia"/>
          <w:sz w:val="28"/>
          <w:szCs w:val="28"/>
        </w:rPr>
      </w:pPr>
      <w:r w:rsidRPr="007A43C5">
        <w:rPr>
          <w:rFonts w:ascii="仿宋_GB2312" w:eastAsia="仿宋_GB2312" w:hAnsi="宋体" w:hint="eastAsia"/>
          <w:sz w:val="28"/>
          <w:szCs w:val="28"/>
        </w:rPr>
        <w:t>1.教师招聘。根据学校发展需要</w:t>
      </w:r>
      <w:r w:rsidRPr="007A43C5">
        <w:rPr>
          <w:rFonts w:ascii="仿宋_GB2312" w:eastAsia="仿宋_GB2312" w:hint="eastAsia"/>
          <w:sz w:val="28"/>
          <w:szCs w:val="28"/>
        </w:rPr>
        <w:t>,</w:t>
      </w:r>
      <w:r w:rsidRPr="007A43C5">
        <w:rPr>
          <w:rFonts w:ascii="仿宋_GB2312" w:eastAsia="仿宋_GB2312" w:hAnsi="宋体" w:hint="eastAsia"/>
          <w:sz w:val="28"/>
          <w:szCs w:val="28"/>
        </w:rPr>
        <w:t xml:space="preserve"> 2014年公开招聘教师40人，经过笔试、面试、试讲等环节，录用34名教师</w:t>
      </w:r>
      <w:r w:rsidRPr="007A43C5">
        <w:rPr>
          <w:rFonts w:ascii="仿宋_GB2312" w:eastAsia="仿宋_GB2312" w:hint="eastAsia"/>
          <w:sz w:val="28"/>
          <w:szCs w:val="28"/>
        </w:rPr>
        <w:t>。同时</w:t>
      </w:r>
      <w:r w:rsidRPr="007A43C5">
        <w:rPr>
          <w:rFonts w:ascii="仿宋_GB2312" w:eastAsia="仿宋_GB2312" w:hAnsi="宋体" w:hint="eastAsia"/>
          <w:sz w:val="28"/>
          <w:szCs w:val="28"/>
        </w:rPr>
        <w:t>积极与各铁路院校联系，发布郑州铁院2015年公开招聘启事，并在6所高校举办郑州铁院专场宣讲会，目前已签订了9名铁路紧缺专业专任教师。</w:t>
      </w:r>
    </w:p>
    <w:p w:rsidR="007A43C5" w:rsidRPr="007A43C5" w:rsidRDefault="007A43C5" w:rsidP="007A43C5">
      <w:pPr>
        <w:spacing w:line="460" w:lineRule="exact"/>
        <w:ind w:firstLineChars="200" w:firstLine="560"/>
        <w:jc w:val="left"/>
        <w:rPr>
          <w:rFonts w:ascii="仿宋_GB2312" w:eastAsia="仿宋_GB2312" w:hint="eastAsia"/>
          <w:sz w:val="28"/>
          <w:szCs w:val="28"/>
        </w:rPr>
      </w:pPr>
      <w:r w:rsidRPr="007A43C5">
        <w:rPr>
          <w:rFonts w:ascii="仿宋_GB2312" w:eastAsia="仿宋_GB2312" w:hAnsi="宋体" w:hint="eastAsia"/>
          <w:sz w:val="28"/>
          <w:szCs w:val="28"/>
        </w:rPr>
        <w:t>2.新教师培训。组织34名新教师到郑州航空工业管理学院培训</w:t>
      </w:r>
      <w:r w:rsidRPr="007A43C5">
        <w:rPr>
          <w:rFonts w:ascii="仿宋_GB2312" w:eastAsia="仿宋_GB2312" w:hint="eastAsia"/>
          <w:sz w:val="28"/>
          <w:szCs w:val="28"/>
        </w:rPr>
        <w:t>,</w:t>
      </w:r>
      <w:r w:rsidRPr="007A43C5">
        <w:rPr>
          <w:rFonts w:ascii="仿宋_GB2312" w:eastAsia="仿宋_GB2312" w:hAnsi="宋体" w:hint="eastAsia"/>
          <w:sz w:val="28"/>
          <w:szCs w:val="28"/>
        </w:rPr>
        <w:t>帮助新教师了解校情校史、规章制度、教学技巧、师德教育、高职高专培养目标、办学定位及国家骨干院校建设有关政策等内容</w:t>
      </w:r>
      <w:r w:rsidRPr="007A43C5">
        <w:rPr>
          <w:rFonts w:ascii="仿宋_GB2312" w:eastAsia="仿宋_GB2312" w:hint="eastAsia"/>
          <w:sz w:val="28"/>
          <w:szCs w:val="28"/>
        </w:rPr>
        <w:t>,</w:t>
      </w:r>
      <w:r w:rsidRPr="007A43C5">
        <w:rPr>
          <w:rFonts w:ascii="仿宋_GB2312" w:eastAsia="仿宋_GB2312" w:hAnsi="宋体" w:hint="eastAsia"/>
          <w:sz w:val="28"/>
          <w:szCs w:val="28"/>
        </w:rPr>
        <w:t>通过培训使新教师迅速转变角色</w:t>
      </w:r>
      <w:r w:rsidRPr="007A43C5">
        <w:rPr>
          <w:rFonts w:ascii="仿宋_GB2312" w:eastAsia="仿宋_GB2312" w:hint="eastAsia"/>
          <w:sz w:val="28"/>
          <w:szCs w:val="28"/>
        </w:rPr>
        <w:t>,</w:t>
      </w:r>
      <w:r w:rsidRPr="007A43C5">
        <w:rPr>
          <w:rFonts w:ascii="仿宋_GB2312" w:eastAsia="仿宋_GB2312" w:hAnsi="宋体" w:hint="eastAsia"/>
          <w:sz w:val="28"/>
          <w:szCs w:val="28"/>
        </w:rPr>
        <w:t>融入学校生活。</w:t>
      </w:r>
    </w:p>
    <w:p w:rsidR="007A43C5" w:rsidRPr="007A43C5" w:rsidRDefault="007A43C5" w:rsidP="007A43C5">
      <w:pPr>
        <w:spacing w:line="460" w:lineRule="exact"/>
        <w:ind w:firstLineChars="200" w:firstLine="560"/>
        <w:jc w:val="left"/>
        <w:rPr>
          <w:rFonts w:ascii="仿宋_GB2312" w:eastAsia="仿宋_GB2312" w:hAnsi="宋体" w:hint="eastAsia"/>
          <w:sz w:val="28"/>
          <w:szCs w:val="28"/>
        </w:rPr>
      </w:pPr>
      <w:r w:rsidRPr="007A43C5">
        <w:rPr>
          <w:rFonts w:ascii="仿宋_GB2312" w:eastAsia="仿宋_GB2312" w:hAnsi="宋体" w:hint="eastAsia"/>
          <w:sz w:val="28"/>
          <w:szCs w:val="28"/>
        </w:rPr>
        <w:t>3. 学术带头人评选。</w:t>
      </w:r>
      <w:r w:rsidRPr="007A43C5">
        <w:rPr>
          <w:rStyle w:val="a4"/>
          <w:rFonts w:ascii="仿宋_GB2312" w:eastAsia="仿宋_GB2312" w:hAnsi="宋体" w:hint="eastAsia"/>
          <w:b w:val="0"/>
          <w:sz w:val="28"/>
          <w:szCs w:val="28"/>
        </w:rPr>
        <w:t>根据河南省教育厅《关于做好2014年学术技术带头人人选推荐工作的通知》和</w:t>
      </w:r>
      <w:r w:rsidRPr="007A43C5">
        <w:rPr>
          <w:rFonts w:ascii="仿宋_GB2312" w:eastAsia="仿宋_GB2312" w:hAnsi="宋体" w:hint="eastAsia"/>
          <w:sz w:val="28"/>
          <w:szCs w:val="28"/>
        </w:rPr>
        <w:t>《关于做好2014年度河南省学术技术带头人推荐工作的通知》的精神，</w:t>
      </w:r>
      <w:r w:rsidRPr="007A43C5">
        <w:rPr>
          <w:rStyle w:val="a4"/>
          <w:rFonts w:ascii="仿宋_GB2312" w:eastAsia="仿宋_GB2312" w:hAnsi="宋体" w:hint="eastAsia"/>
          <w:b w:val="0"/>
          <w:sz w:val="28"/>
          <w:szCs w:val="28"/>
        </w:rPr>
        <w:t>人事处及时发布通知，按照文件要求组织报名、推荐人选、上报信息等工作，目前我校推荐的厅级学术技术带头人已获教育厅批准。</w:t>
      </w:r>
      <w:r w:rsidRPr="007A43C5">
        <w:rPr>
          <w:rFonts w:ascii="仿宋_GB2312" w:eastAsia="仿宋_GB2312" w:hAnsi="宋体" w:hint="eastAsia"/>
          <w:sz w:val="28"/>
          <w:szCs w:val="28"/>
        </w:rPr>
        <w:t>根据《</w:t>
      </w:r>
      <w:r w:rsidRPr="007A43C5">
        <w:rPr>
          <w:rStyle w:val="a4"/>
          <w:rFonts w:ascii="仿宋_GB2312" w:eastAsia="仿宋_GB2312" w:hAnsi="宋体" w:hint="eastAsia"/>
          <w:b w:val="0"/>
          <w:sz w:val="28"/>
          <w:szCs w:val="28"/>
        </w:rPr>
        <w:t>郑州铁路职业技术学院学术技术带头人评选办法</w:t>
      </w:r>
      <w:r w:rsidRPr="007A43C5">
        <w:rPr>
          <w:rFonts w:ascii="仿宋_GB2312" w:eastAsia="仿宋_GB2312" w:hAnsi="宋体" w:hint="eastAsia"/>
          <w:sz w:val="28"/>
          <w:szCs w:val="28"/>
        </w:rPr>
        <w:t xml:space="preserve"> 》的要求，开展了校级学术技术带头人评选工作，人事处负责组织报名和资格审核，通过评委推荐，学院审定，最终确定5名副教授为2014年校级学术技术带头人。</w:t>
      </w:r>
    </w:p>
    <w:p w:rsidR="007A43C5" w:rsidRPr="007A43C5" w:rsidRDefault="007A43C5" w:rsidP="007A43C5">
      <w:pPr>
        <w:spacing w:line="460" w:lineRule="exact"/>
        <w:ind w:firstLineChars="200" w:firstLine="560"/>
        <w:jc w:val="left"/>
        <w:rPr>
          <w:rFonts w:ascii="仿宋_GB2312" w:eastAsia="仿宋_GB2312" w:hAnsi="宋体" w:hint="eastAsia"/>
          <w:sz w:val="28"/>
          <w:szCs w:val="28"/>
        </w:rPr>
      </w:pPr>
      <w:r w:rsidRPr="007A43C5">
        <w:rPr>
          <w:rFonts w:ascii="仿宋_GB2312" w:eastAsia="仿宋_GB2312" w:hAnsi="宋体" w:hint="eastAsia"/>
          <w:sz w:val="28"/>
          <w:szCs w:val="28"/>
        </w:rPr>
        <w:t>4. 教师表彰。起草《关于开展2014年先进科室、优秀教师和优</w:t>
      </w:r>
      <w:r w:rsidRPr="007A43C5">
        <w:rPr>
          <w:rFonts w:ascii="仿宋_GB2312" w:eastAsia="仿宋_GB2312" w:hAnsi="宋体" w:hint="eastAsia"/>
          <w:sz w:val="28"/>
          <w:szCs w:val="28"/>
        </w:rPr>
        <w:lastRenderedPageBreak/>
        <w:t>秀教育工作者评选工作的通知》，组织评选了年度校级先进个人115人，先进集体14个。同时进行教师节表彰大会议程的拟定和表彰大会组织工作。</w:t>
      </w:r>
      <w:r w:rsidRPr="007A43C5">
        <w:rPr>
          <w:rStyle w:val="a4"/>
          <w:rFonts w:ascii="仿宋_GB2312" w:eastAsia="仿宋_GB2312" w:hAnsi="宋体" w:hint="eastAsia"/>
          <w:b w:val="0"/>
          <w:sz w:val="28"/>
          <w:szCs w:val="28"/>
        </w:rPr>
        <w:t>根据河南省教育厅《关于做好2014年全国教育系统先进集体和先进个人推荐工作的通知》（教人〔2014〕525号）的文件精神，推荐我校护理学院史云菊同志为2014年全国优秀教师上报人选，目前已被教育部授予2014年全国优秀教师荣誉称号。</w:t>
      </w:r>
    </w:p>
    <w:p w:rsidR="007A43C5" w:rsidRPr="007A43C5" w:rsidRDefault="007A43C5" w:rsidP="007A43C5">
      <w:pPr>
        <w:spacing w:line="460" w:lineRule="exact"/>
        <w:ind w:firstLineChars="200" w:firstLine="560"/>
        <w:jc w:val="left"/>
        <w:rPr>
          <w:rFonts w:ascii="仿宋_GB2312" w:eastAsia="仿宋_GB2312" w:hint="eastAsia"/>
          <w:sz w:val="28"/>
          <w:szCs w:val="28"/>
        </w:rPr>
      </w:pPr>
      <w:r w:rsidRPr="007A43C5">
        <w:rPr>
          <w:rFonts w:ascii="仿宋_GB2312" w:eastAsia="仿宋_GB2312" w:hAnsi="宋体" w:hint="eastAsia"/>
          <w:sz w:val="28"/>
          <w:szCs w:val="28"/>
        </w:rPr>
        <w:t>四、职称评聘工作</w:t>
      </w:r>
    </w:p>
    <w:p w:rsidR="007A43C5" w:rsidRPr="007A43C5" w:rsidRDefault="007A43C5" w:rsidP="007A43C5">
      <w:pPr>
        <w:spacing w:line="460" w:lineRule="exact"/>
        <w:ind w:firstLineChars="200" w:firstLine="560"/>
        <w:jc w:val="left"/>
        <w:rPr>
          <w:rFonts w:ascii="仿宋_GB2312" w:eastAsia="仿宋_GB2312" w:hAnsi="宋体" w:hint="eastAsia"/>
          <w:sz w:val="28"/>
          <w:szCs w:val="28"/>
        </w:rPr>
      </w:pPr>
      <w:r w:rsidRPr="007A43C5">
        <w:rPr>
          <w:rFonts w:ascii="仿宋_GB2312" w:eastAsia="仿宋_GB2312" w:hAnsi="宋体" w:hint="eastAsia"/>
          <w:sz w:val="28"/>
          <w:szCs w:val="28"/>
        </w:rPr>
        <w:t>在年初，人事处对全校教职工进行了职称预申报工作。经资格审查，有7人申报正高级职称，3</w:t>
      </w:r>
      <w:r w:rsidRPr="007A43C5">
        <w:rPr>
          <w:rFonts w:ascii="仿宋_GB2312" w:eastAsia="仿宋_GB2312" w:hint="eastAsia"/>
          <w:sz w:val="28"/>
          <w:szCs w:val="28"/>
        </w:rPr>
        <w:t>0</w:t>
      </w:r>
      <w:r w:rsidRPr="007A43C5">
        <w:rPr>
          <w:rFonts w:ascii="仿宋_GB2312" w:eastAsia="仿宋_GB2312" w:hAnsi="宋体" w:hint="eastAsia"/>
          <w:sz w:val="28"/>
          <w:szCs w:val="28"/>
        </w:rPr>
        <w:t>人申报副高级职称，36人申报中级职称，1人申报初级职称。经学校推荐后报省教育厅评审，最后2名报正高、8名报副高人员，通过评审。经过学校中评委的严格评审，本次有9名申报人员通过讲师评审，1名申报人员通过助理实验师评审。工程系列中级评审正在进行中。</w:t>
      </w:r>
    </w:p>
    <w:p w:rsidR="007A43C5" w:rsidRPr="007A43C5" w:rsidRDefault="007A43C5" w:rsidP="007A43C5">
      <w:pPr>
        <w:spacing w:line="460" w:lineRule="exact"/>
        <w:ind w:firstLineChars="200" w:firstLine="560"/>
        <w:jc w:val="left"/>
        <w:rPr>
          <w:rFonts w:ascii="仿宋_GB2312" w:eastAsia="仿宋_GB2312" w:hint="eastAsia"/>
          <w:sz w:val="28"/>
          <w:szCs w:val="28"/>
        </w:rPr>
      </w:pPr>
      <w:r w:rsidRPr="007A43C5">
        <w:rPr>
          <w:rFonts w:ascii="仿宋_GB2312" w:eastAsia="仿宋_GB2312" w:hAnsi="宋体" w:hint="eastAsia"/>
          <w:sz w:val="28"/>
          <w:szCs w:val="28"/>
        </w:rPr>
        <w:t>五、岗位考核、聘任、薪酬和保险工作</w:t>
      </w:r>
    </w:p>
    <w:p w:rsidR="007A43C5" w:rsidRPr="007A43C5" w:rsidRDefault="007A43C5" w:rsidP="007A43C5">
      <w:pPr>
        <w:spacing w:line="460" w:lineRule="exact"/>
        <w:ind w:firstLineChars="200" w:firstLine="560"/>
        <w:jc w:val="left"/>
        <w:rPr>
          <w:rFonts w:ascii="仿宋_GB2312" w:eastAsia="仿宋_GB2312" w:hAnsi="宋体" w:hint="eastAsia"/>
          <w:sz w:val="28"/>
          <w:szCs w:val="28"/>
        </w:rPr>
      </w:pPr>
      <w:r w:rsidRPr="007A43C5">
        <w:rPr>
          <w:rFonts w:ascii="仿宋_GB2312" w:eastAsia="仿宋_GB2312" w:hAnsi="宋体" w:hint="eastAsia"/>
          <w:sz w:val="28"/>
          <w:szCs w:val="28"/>
        </w:rPr>
        <w:t>1．岗位考核和聘任工作。严格执行《河南省机关事业单位工作人员收入分配制度改革实施意见》（2006）74号的政策，人事处及时与教育厅和人社厅联系，根据2013年考核结果完成了768名在职职工和26名退休职工的薪级工资考核晋升工作，并及时上报审批了23名退休人员的退休费。按照省委组织部的要求，及时完成了7位校级领导共9人次的工资晋升和薪级晋升的审批工作。完成了2013年28位公开招聘人员的入编工资审批。完成2014年37位在职职工职务晋升、等级晋升、岗位转换人员的工资变动审批。</w:t>
      </w:r>
    </w:p>
    <w:p w:rsidR="007A43C5" w:rsidRPr="007A43C5" w:rsidRDefault="007A43C5" w:rsidP="007A43C5">
      <w:pPr>
        <w:spacing w:line="460" w:lineRule="exact"/>
        <w:ind w:firstLineChars="200" w:firstLine="560"/>
        <w:jc w:val="left"/>
        <w:rPr>
          <w:rFonts w:ascii="仿宋_GB2312" w:eastAsia="仿宋_GB2312" w:cs="宋体" w:hint="eastAsia"/>
          <w:kern w:val="0"/>
          <w:sz w:val="28"/>
          <w:szCs w:val="28"/>
        </w:rPr>
      </w:pPr>
      <w:r w:rsidRPr="007A43C5">
        <w:rPr>
          <w:rFonts w:ascii="仿宋_GB2312" w:eastAsia="仿宋_GB2312" w:hAnsi="宋体" w:cs="宋体" w:hint="eastAsia"/>
          <w:kern w:val="0"/>
          <w:sz w:val="28"/>
          <w:szCs w:val="28"/>
        </w:rPr>
        <w:t>今年12月完成了2013年度通过工人等级考核的24名合格技师、4名高级工的证书办理。</w:t>
      </w:r>
      <w:bookmarkStart w:id="0" w:name="_GoBack"/>
      <w:bookmarkEnd w:id="0"/>
      <w:r w:rsidRPr="007A43C5">
        <w:rPr>
          <w:rFonts w:ascii="仿宋_GB2312" w:eastAsia="仿宋_GB2312" w:hAnsi="宋体" w:cs="宋体" w:hint="eastAsia"/>
          <w:kern w:val="0"/>
          <w:sz w:val="28"/>
          <w:szCs w:val="28"/>
        </w:rPr>
        <w:t>同时完成了事业单位工勤技能岗位等级申报和培训工作，7月份全部完成考试。今年12月完成工勤技能岗位等级考核的3名合格技师、1名高级工、1名中级工的证书办理、工资发放及工勤技能岗位人员数据信息上报工作。</w:t>
      </w:r>
    </w:p>
    <w:p w:rsidR="007A43C5" w:rsidRPr="007A43C5" w:rsidRDefault="007A43C5" w:rsidP="007A43C5">
      <w:pPr>
        <w:spacing w:line="460" w:lineRule="exact"/>
        <w:ind w:firstLineChars="200" w:firstLine="560"/>
        <w:jc w:val="left"/>
        <w:rPr>
          <w:rFonts w:ascii="仿宋_GB2312" w:eastAsia="仿宋_GB2312" w:hint="eastAsia"/>
          <w:sz w:val="28"/>
          <w:szCs w:val="28"/>
        </w:rPr>
      </w:pPr>
      <w:r w:rsidRPr="007A43C5">
        <w:rPr>
          <w:rFonts w:ascii="仿宋_GB2312" w:eastAsia="仿宋_GB2312" w:hAnsi="宋体" w:hint="eastAsia"/>
          <w:sz w:val="28"/>
          <w:szCs w:val="28"/>
        </w:rPr>
        <w:t>2.薪酬工作。完成区级精神文明奖和津贴调整的测算与发放工作；按照考勤管理制度，依照校内津贴分配办法及时发放校内津贴；</w:t>
      </w:r>
      <w:r w:rsidRPr="007A43C5">
        <w:rPr>
          <w:rFonts w:ascii="仿宋_GB2312" w:eastAsia="仿宋_GB2312" w:hAnsi="宋体" w:cs="宋体" w:hint="eastAsia"/>
          <w:kern w:val="0"/>
          <w:sz w:val="28"/>
          <w:szCs w:val="28"/>
        </w:rPr>
        <w:t>按照学校辅导员考核管理办法，完成辅导员津贴汇总发放工作；</w:t>
      </w:r>
      <w:r w:rsidRPr="007A43C5">
        <w:rPr>
          <w:rFonts w:ascii="仿宋_GB2312" w:eastAsia="仿宋_GB2312" w:hAnsi="宋体" w:hint="eastAsia"/>
          <w:sz w:val="28"/>
          <w:szCs w:val="28"/>
        </w:rPr>
        <w:t>认真做好</w:t>
      </w:r>
      <w:r w:rsidRPr="007A43C5">
        <w:rPr>
          <w:rFonts w:ascii="仿宋_GB2312" w:eastAsia="仿宋_GB2312" w:hAnsi="宋体" w:hint="eastAsia"/>
          <w:sz w:val="28"/>
          <w:szCs w:val="28"/>
        </w:rPr>
        <w:lastRenderedPageBreak/>
        <w:t>学校工资总量测算，完成了绩效工资的总量申报工作；同时</w:t>
      </w:r>
      <w:r w:rsidRPr="007A43C5">
        <w:rPr>
          <w:rFonts w:ascii="仿宋_GB2312" w:eastAsia="仿宋_GB2312" w:hAnsi="宋体" w:cs="宋体" w:hint="eastAsia"/>
          <w:kern w:val="0"/>
          <w:sz w:val="28"/>
          <w:szCs w:val="28"/>
        </w:rPr>
        <w:t>认真进行单身职工信息统计工作，累计发放单身职工租房补贴全年88人次。按照学校安排，发放职工节日慰问金、一次性奖励及就餐补助；按照豫财社文件规定核算发放2名在职职工，16名退休职工的抚恤金、丧葬费及遗属生活困难补助。</w:t>
      </w:r>
    </w:p>
    <w:p w:rsidR="007A43C5" w:rsidRPr="007A43C5" w:rsidRDefault="007A43C5" w:rsidP="007A43C5">
      <w:pPr>
        <w:spacing w:line="460" w:lineRule="exact"/>
        <w:ind w:firstLineChars="200" w:firstLine="560"/>
        <w:jc w:val="left"/>
        <w:rPr>
          <w:rFonts w:ascii="仿宋_GB2312" w:eastAsia="仿宋_GB2312" w:cs="宋体" w:hint="eastAsia"/>
          <w:kern w:val="0"/>
          <w:sz w:val="28"/>
          <w:szCs w:val="28"/>
        </w:rPr>
      </w:pPr>
      <w:r w:rsidRPr="007A43C5">
        <w:rPr>
          <w:rFonts w:ascii="仿宋_GB2312" w:eastAsia="仿宋_GB2312" w:hAnsi="宋体" w:hint="eastAsia"/>
          <w:sz w:val="28"/>
          <w:szCs w:val="28"/>
        </w:rPr>
        <w:t>3.保险工作。配合上级社保部门，统计录入全校在职和退休职工上年度的工资收入，计算每位职工上年度月平均工资，核算各类保险的缴费基数。办理退休职工医疗保险变更26人次，办理新增职工医疗保险41人次，办理慢性病申报52人次，生育保险报销13人次，调入调出医保转移15人次，异地医疗费报销13人次，停保3人次，异地备案7人次，急诊备案5人次，死亡清理账户21人次。门诊慢性病患者更换定点医疗机构1人次。生育保险定点医疗机构就医审批15人次。医保手册、医保卡挂失、补办7人次。严格执行河南省事业单位工伤保险条例，按时做好相关人员增减上报。清查近年来在职职工的工伤保险信息，并及时完成信息更新和增、减情况上报；做好失业保险的年审、增减以及统计报表的上报工作；同时</w:t>
      </w:r>
      <w:r w:rsidRPr="007A43C5">
        <w:rPr>
          <w:rFonts w:ascii="仿宋_GB2312" w:eastAsia="仿宋_GB2312" w:hAnsi="宋体" w:cs="宋体" w:hint="eastAsia"/>
          <w:kern w:val="0"/>
          <w:sz w:val="28"/>
          <w:szCs w:val="28"/>
        </w:rPr>
        <w:t>做好河南省按比例安排残疾人就业年审工作。</w:t>
      </w:r>
    </w:p>
    <w:p w:rsidR="007A43C5" w:rsidRPr="007A43C5" w:rsidRDefault="007A43C5" w:rsidP="007A43C5">
      <w:pPr>
        <w:spacing w:line="460" w:lineRule="exact"/>
        <w:ind w:firstLineChars="200" w:firstLine="560"/>
        <w:jc w:val="left"/>
        <w:rPr>
          <w:rFonts w:ascii="仿宋_GB2312" w:eastAsia="仿宋_GB2312" w:cs="宋体" w:hint="eastAsia"/>
          <w:kern w:val="0"/>
          <w:sz w:val="28"/>
          <w:szCs w:val="28"/>
        </w:rPr>
      </w:pPr>
      <w:r w:rsidRPr="007A43C5">
        <w:rPr>
          <w:rFonts w:ascii="仿宋_GB2312" w:eastAsia="仿宋_GB2312" w:hAnsi="宋体" w:cs="宋体" w:hint="eastAsia"/>
          <w:kern w:val="0"/>
          <w:sz w:val="28"/>
          <w:szCs w:val="28"/>
        </w:rPr>
        <w:t>按照河南省人才交流中心要求，按期缴纳人事代理养老保险和医疗保险，及时掌握人事代理人员情况，依据学校聘任结果，如期兑现职务变动人员的工资待遇。</w:t>
      </w:r>
    </w:p>
    <w:p w:rsidR="007A43C5" w:rsidRPr="007A43C5" w:rsidRDefault="007A43C5" w:rsidP="007A43C5">
      <w:pPr>
        <w:spacing w:line="460" w:lineRule="exact"/>
        <w:ind w:firstLineChars="200" w:firstLine="560"/>
        <w:jc w:val="left"/>
        <w:rPr>
          <w:rFonts w:hAnsi="Verdana" w:hint="eastAsia"/>
          <w:sz w:val="28"/>
          <w:szCs w:val="28"/>
        </w:rPr>
      </w:pPr>
      <w:r w:rsidRPr="007A43C5">
        <w:rPr>
          <w:rFonts w:ascii="仿宋_GB2312" w:eastAsia="仿宋_GB2312" w:hAnsi="宋体" w:hint="eastAsia"/>
          <w:sz w:val="28"/>
          <w:szCs w:val="28"/>
        </w:rPr>
        <w:t>六、</w:t>
      </w:r>
      <w:r w:rsidRPr="007A43C5">
        <w:rPr>
          <w:rFonts w:ascii="仿宋_GB2312" w:eastAsia="仿宋_GB2312" w:hAnsi="Verdana" w:hint="eastAsia"/>
          <w:sz w:val="28"/>
          <w:szCs w:val="28"/>
        </w:rPr>
        <w:t>存在不足</w:t>
      </w:r>
    </w:p>
    <w:p w:rsidR="007A43C5" w:rsidRPr="007A43C5" w:rsidRDefault="007A43C5" w:rsidP="007A43C5">
      <w:pPr>
        <w:adjustRightInd w:val="0"/>
        <w:snapToGrid w:val="0"/>
        <w:spacing w:line="460" w:lineRule="exact"/>
        <w:ind w:firstLineChars="200" w:firstLine="560"/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</w:rPr>
      </w:pPr>
      <w:r w:rsidRPr="007A43C5">
        <w:rPr>
          <w:rFonts w:ascii="仿宋_GB2312" w:eastAsia="仿宋_GB2312" w:hAnsi="宋体" w:cs="宋体" w:hint="eastAsia"/>
          <w:bCs/>
          <w:color w:val="000000"/>
          <w:kern w:val="0"/>
          <w:sz w:val="28"/>
          <w:szCs w:val="28"/>
        </w:rPr>
        <w:t>进一步加强学习，尤其是涉及人事劳资和师资管理等方面的政策和专业业务的学习，提高业务能力，增强开拓创新精神，为学校的改革、发展和稳定作出更大的贡献。</w:t>
      </w:r>
    </w:p>
    <w:p w:rsidR="000507E6" w:rsidRDefault="000507E6" w:rsidP="007A43C5">
      <w:pPr>
        <w:spacing w:line="460" w:lineRule="exact"/>
        <w:rPr>
          <w:rFonts w:hint="eastAsia"/>
          <w:sz w:val="28"/>
          <w:szCs w:val="28"/>
        </w:rPr>
      </w:pPr>
    </w:p>
    <w:p w:rsidR="0061795A" w:rsidRDefault="0061795A" w:rsidP="007A43C5">
      <w:pPr>
        <w:spacing w:line="460" w:lineRule="exact"/>
        <w:rPr>
          <w:rFonts w:hint="eastAsia"/>
          <w:sz w:val="28"/>
          <w:szCs w:val="28"/>
        </w:rPr>
      </w:pPr>
    </w:p>
    <w:p w:rsidR="0061795A" w:rsidRDefault="0061795A" w:rsidP="007A43C5">
      <w:pPr>
        <w:spacing w:line="460" w:lineRule="exact"/>
        <w:rPr>
          <w:rFonts w:hint="eastAsia"/>
          <w:sz w:val="28"/>
          <w:szCs w:val="28"/>
        </w:rPr>
      </w:pPr>
    </w:p>
    <w:p w:rsidR="0061795A" w:rsidRPr="007A43C5" w:rsidRDefault="0061795A" w:rsidP="007A43C5">
      <w:pPr>
        <w:spacing w:line="46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2014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12</w:t>
      </w:r>
      <w:r>
        <w:rPr>
          <w:rFonts w:hint="eastAsia"/>
          <w:sz w:val="28"/>
          <w:szCs w:val="28"/>
        </w:rPr>
        <w:t>月</w:t>
      </w:r>
    </w:p>
    <w:sectPr w:rsidR="0061795A" w:rsidRPr="007A43C5" w:rsidSect="000507E6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4476" w:rsidRDefault="00974476" w:rsidP="007A43C5">
      <w:r>
        <w:separator/>
      </w:r>
    </w:p>
  </w:endnote>
  <w:endnote w:type="continuationSeparator" w:id="1">
    <w:p w:rsidR="00974476" w:rsidRDefault="00974476" w:rsidP="007A43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600348"/>
      <w:docPartObj>
        <w:docPartGallery w:val="Page Numbers (Bottom of Page)"/>
        <w:docPartUnique/>
      </w:docPartObj>
    </w:sdtPr>
    <w:sdtContent>
      <w:p w:rsidR="007A43C5" w:rsidRDefault="007A43C5">
        <w:pPr>
          <w:pStyle w:val="a7"/>
          <w:jc w:val="center"/>
        </w:pPr>
        <w:fldSimple w:instr=" PAGE   \* MERGEFORMAT ">
          <w:r w:rsidR="0061795A" w:rsidRPr="0061795A">
            <w:rPr>
              <w:noProof/>
              <w:lang w:val="zh-CN"/>
            </w:rPr>
            <w:t>4</w:t>
          </w:r>
        </w:fldSimple>
      </w:p>
    </w:sdtContent>
  </w:sdt>
  <w:p w:rsidR="007A43C5" w:rsidRDefault="007A43C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4476" w:rsidRDefault="00974476" w:rsidP="007A43C5">
      <w:r>
        <w:separator/>
      </w:r>
    </w:p>
  </w:footnote>
  <w:footnote w:type="continuationSeparator" w:id="1">
    <w:p w:rsidR="00974476" w:rsidRDefault="00974476" w:rsidP="007A43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3C5" w:rsidRDefault="007A43C5">
    <w:pPr>
      <w:pStyle w:val="a6"/>
    </w:pPr>
  </w:p>
  <w:p w:rsidR="007A43C5" w:rsidRDefault="007A43C5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A43C5"/>
    <w:rsid w:val="000507E6"/>
    <w:rsid w:val="0061795A"/>
    <w:rsid w:val="00622A66"/>
    <w:rsid w:val="007A43C5"/>
    <w:rsid w:val="009744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仿宋_GB2312" w:hAnsiTheme="minorHAnsi" w:cstheme="minorBidi"/>
        <w:kern w:val="2"/>
        <w:sz w:val="30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3C5"/>
    <w:pPr>
      <w:widowControl w:val="0"/>
    </w:pPr>
    <w:rPr>
      <w:rFonts w:ascii="Times New Roman" w:eastAsia="宋体" w:hAnsi="Times New Roman" w:cs="Times New Roman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上报材料正文"/>
    <w:basedOn w:val="a"/>
    <w:link w:val="Char"/>
    <w:rsid w:val="007A43C5"/>
    <w:pPr>
      <w:spacing w:line="520" w:lineRule="exact"/>
      <w:ind w:firstLineChars="200" w:firstLine="600"/>
    </w:pPr>
    <w:rPr>
      <w:rFonts w:ascii="仿宋_GB2312" w:eastAsia="仿宋_GB2312"/>
      <w:sz w:val="30"/>
      <w:szCs w:val="30"/>
    </w:rPr>
  </w:style>
  <w:style w:type="character" w:customStyle="1" w:styleId="Char">
    <w:name w:val="上报材料正文 Char"/>
    <w:basedOn w:val="a0"/>
    <w:link w:val="a3"/>
    <w:rsid w:val="007A43C5"/>
    <w:rPr>
      <w:rFonts w:ascii="仿宋_GB2312" w:hAnsi="Times New Roman" w:cs="Times New Roman"/>
      <w:szCs w:val="30"/>
    </w:rPr>
  </w:style>
  <w:style w:type="character" w:styleId="a4">
    <w:name w:val="Strong"/>
    <w:basedOn w:val="a0"/>
    <w:qFormat/>
    <w:rsid w:val="007A43C5"/>
    <w:rPr>
      <w:b/>
      <w:bCs/>
    </w:rPr>
  </w:style>
  <w:style w:type="paragraph" w:styleId="a5">
    <w:name w:val="List Paragraph"/>
    <w:basedOn w:val="a"/>
    <w:uiPriority w:val="34"/>
    <w:qFormat/>
    <w:rsid w:val="007A43C5"/>
    <w:pPr>
      <w:ind w:firstLineChars="200" w:firstLine="420"/>
    </w:pPr>
    <w:rPr>
      <w:rFonts w:ascii="Calibri" w:hAnsi="Calibri"/>
      <w:szCs w:val="22"/>
    </w:rPr>
  </w:style>
  <w:style w:type="paragraph" w:customStyle="1" w:styleId="ListParagraph">
    <w:name w:val="List Paragraph"/>
    <w:basedOn w:val="a"/>
    <w:rsid w:val="007A43C5"/>
    <w:pPr>
      <w:ind w:firstLineChars="200" w:firstLine="420"/>
    </w:pPr>
    <w:rPr>
      <w:rFonts w:ascii="Calibri" w:hAnsi="Calibri"/>
      <w:szCs w:val="22"/>
    </w:rPr>
  </w:style>
  <w:style w:type="paragraph" w:styleId="a6">
    <w:name w:val="header"/>
    <w:basedOn w:val="a"/>
    <w:link w:val="Char0"/>
    <w:uiPriority w:val="99"/>
    <w:unhideWhenUsed/>
    <w:rsid w:val="007A43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7A43C5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7A43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7A43C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468</Words>
  <Characters>2669</Characters>
  <Application>Microsoft Office Word</Application>
  <DocSecurity>0</DocSecurity>
  <Lines>22</Lines>
  <Paragraphs>6</Paragraphs>
  <ScaleCrop>false</ScaleCrop>
  <Company/>
  <LinksUpToDate>false</LinksUpToDate>
  <CharactersWithSpaces>3131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2</cp:revision>
  <dcterms:created xsi:type="dcterms:W3CDTF">2014-12-30T02:47:00Z</dcterms:created>
  <dcterms:modified xsi:type="dcterms:W3CDTF">2014-12-30T03:05:00Z</dcterms:modified>
</cp:coreProperties>
</file>