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hint="default" w:ascii="Times New Roman" w:hAnsi="Times New Roman" w:eastAsia="方正小标宋简体" w:cs="Times New Roman"/>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default" w:ascii="Times New Roman" w:hAnsi="Times New Roman" w:eastAsia="方正小标宋简体" w:cs="Times New Roman"/>
          <w:color w:val="auto"/>
          <w:sz w:val="44"/>
          <w:szCs w:val="44"/>
          <w:lang w:val="en-US" w:eastAsia="zh-CN"/>
        </w:rPr>
        <w:t>2022</w:t>
      </w:r>
      <w:r>
        <w:rPr>
          <w:rFonts w:hint="eastAsia" w:ascii="方正小标宋简体" w:hAnsi="方正小标宋简体" w:eastAsia="方正小标宋简体" w:cs="方正小标宋简体"/>
          <w:color w:val="auto"/>
          <w:sz w:val="44"/>
          <w:szCs w:val="44"/>
          <w:lang w:val="en-US" w:eastAsia="zh-CN"/>
        </w:rPr>
        <w:t>年度郑州铁路职业技术学院</w:t>
      </w: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hint="default"/>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领导班子工作总结</w:t>
      </w:r>
    </w:p>
    <w:p>
      <w:pPr>
        <w:keepNext w:val="0"/>
        <w:keepLines w:val="0"/>
        <w:pageBreakBefore w:val="0"/>
        <w:widowControl w:val="0"/>
        <w:kinsoku/>
        <w:wordWrap/>
        <w:overflowPunct/>
        <w:topLinePunct w:val="0"/>
        <w:autoSpaceDE/>
        <w:autoSpaceDN/>
        <w:bidi w:val="0"/>
        <w:adjustRightInd/>
        <w:snapToGrid/>
        <w:spacing w:line="560" w:lineRule="exact"/>
        <w:ind w:left="0"/>
        <w:jc w:val="both"/>
        <w:textAlignment w:val="auto"/>
        <w:rPr>
          <w:rFonts w:hint="eastAsia" w:ascii="仿宋_GB2312" w:hAnsi="仿宋_GB2312" w:eastAsia="仿宋_GB2312" w:cs="仿宋_GB2312"/>
          <w:color w:val="auto"/>
          <w:sz w:val="32"/>
          <w:szCs w:val="32"/>
          <w:lang w:val="en-US" w:eastAsia="zh-CN"/>
        </w:rPr>
      </w:pP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kern w:val="0"/>
          <w:sz w:val="32"/>
          <w:szCs w:val="32"/>
          <w:lang w:val="en-US" w:eastAsia="zh-CN" w:bidi="ar"/>
        </w:rPr>
      </w:pPr>
      <w:r>
        <w:rPr>
          <w:rFonts w:hint="default" w:ascii="Times New Roman" w:hAnsi="Times New Roman" w:eastAsia="仿宋_GB2312" w:cs="Times New Roman"/>
          <w:color w:val="auto"/>
          <w:sz w:val="32"/>
          <w:szCs w:val="32"/>
          <w:lang w:val="en-US" w:eastAsia="zh-CN"/>
        </w:rPr>
        <w:t>2022年，学校领导班子</w:t>
      </w:r>
      <w:r>
        <w:rPr>
          <w:rFonts w:hint="default" w:ascii="Times New Roman" w:hAnsi="Times New Roman" w:eastAsia="仿宋_GB2312" w:cs="Times New Roman"/>
          <w:color w:val="auto"/>
          <w:sz w:val="32"/>
          <w:szCs w:val="32"/>
        </w:rPr>
        <w:t>高举中国特色社会主义伟大旗帜，</w:t>
      </w:r>
      <w:r>
        <w:rPr>
          <w:rFonts w:hint="default" w:ascii="Times New Roman" w:hAnsi="Times New Roman" w:eastAsia="仿宋_GB2312" w:cs="Times New Roman"/>
          <w:color w:val="auto"/>
          <w:sz w:val="32"/>
          <w:szCs w:val="32"/>
          <w:lang w:val="en-US" w:eastAsia="zh-CN"/>
        </w:rPr>
        <w:t>坚持</w:t>
      </w:r>
      <w:r>
        <w:rPr>
          <w:rFonts w:hint="default" w:ascii="Times New Roman" w:hAnsi="Times New Roman" w:eastAsia="仿宋_GB2312" w:cs="Times New Roman"/>
          <w:kern w:val="0"/>
          <w:sz w:val="32"/>
          <w:szCs w:val="32"/>
          <w:lang w:bidi="ar"/>
        </w:rPr>
        <w:t>以习近平新时代中国特色社会主义思想为指导，全面贯彻党的</w:t>
      </w:r>
      <w:r>
        <w:rPr>
          <w:rFonts w:hint="default" w:ascii="Times New Roman" w:hAnsi="Times New Roman" w:eastAsia="仿宋_GB2312" w:cs="Times New Roman"/>
          <w:kern w:val="0"/>
          <w:sz w:val="32"/>
          <w:szCs w:val="32"/>
          <w:lang w:val="en-US" w:eastAsia="zh-CN" w:bidi="ar"/>
        </w:rPr>
        <w:t>二十大</w:t>
      </w:r>
      <w:r>
        <w:rPr>
          <w:rFonts w:hint="default" w:ascii="Times New Roman" w:hAnsi="Times New Roman" w:eastAsia="仿宋_GB2312" w:cs="Times New Roman"/>
          <w:kern w:val="0"/>
          <w:sz w:val="32"/>
          <w:szCs w:val="32"/>
          <w:lang w:bidi="ar"/>
        </w:rPr>
        <w:t>精神，深入落实习近平总书记关于教育的重要论述和省委、省政府决策部署，</w:t>
      </w:r>
      <w:r>
        <w:rPr>
          <w:rFonts w:hint="default" w:ascii="Times New Roman" w:hAnsi="Times New Roman" w:eastAsia="仿宋_GB2312" w:cs="Times New Roman"/>
          <w:sz w:val="32"/>
          <w:szCs w:val="32"/>
        </w:rPr>
        <w:t>坚持和加强党对学校工作的全面领导，</w:t>
      </w:r>
      <w:r>
        <w:rPr>
          <w:rFonts w:hint="default" w:ascii="Times New Roman" w:hAnsi="Times New Roman" w:eastAsia="仿宋_GB2312" w:cs="Times New Roman"/>
          <w:kern w:val="0"/>
          <w:sz w:val="32"/>
          <w:szCs w:val="32"/>
          <w:lang w:bidi="ar"/>
        </w:rPr>
        <w:t>全面贯彻党的教育方针，落实立德树人根本任务，以推动现代职业教育高质量发展为主题，以改革创新为动力，深入推进</w:t>
      </w:r>
      <w:r>
        <w:rPr>
          <w:rFonts w:hint="eastAsia" w:ascii="Times New Roman" w:hAnsi="Times New Roman" w:eastAsia="仿宋_GB2312" w:cs="Times New Roman"/>
          <w:kern w:val="0"/>
          <w:sz w:val="32"/>
          <w:szCs w:val="32"/>
          <w:lang w:eastAsia="zh-CN" w:bidi="ar"/>
        </w:rPr>
        <w:t>“</w:t>
      </w:r>
      <w:r>
        <w:rPr>
          <w:rFonts w:hint="default" w:ascii="Times New Roman" w:hAnsi="Times New Roman" w:eastAsia="仿宋_GB2312" w:cs="Times New Roman"/>
          <w:kern w:val="0"/>
          <w:sz w:val="32"/>
          <w:szCs w:val="32"/>
          <w:lang w:bidi="ar"/>
        </w:rPr>
        <w:t>三教</w:t>
      </w:r>
      <w:r>
        <w:rPr>
          <w:rFonts w:hint="eastAsia" w:ascii="Times New Roman" w:hAnsi="Times New Roman" w:eastAsia="仿宋_GB2312" w:cs="Times New Roman"/>
          <w:kern w:val="0"/>
          <w:sz w:val="32"/>
          <w:szCs w:val="32"/>
          <w:lang w:eastAsia="zh-CN" w:bidi="ar"/>
        </w:rPr>
        <w:t>”</w:t>
      </w:r>
      <w:r>
        <w:rPr>
          <w:rFonts w:hint="default" w:ascii="Times New Roman" w:hAnsi="Times New Roman" w:eastAsia="仿宋_GB2312" w:cs="Times New Roman"/>
          <w:kern w:val="0"/>
          <w:sz w:val="32"/>
          <w:szCs w:val="32"/>
          <w:lang w:bidi="ar"/>
        </w:rPr>
        <w:t>改革和</w:t>
      </w:r>
      <w:r>
        <w:rPr>
          <w:rFonts w:hint="eastAsia" w:ascii="Times New Roman" w:hAnsi="Times New Roman" w:eastAsia="仿宋_GB2312" w:cs="Times New Roman"/>
          <w:kern w:val="0"/>
          <w:sz w:val="32"/>
          <w:szCs w:val="32"/>
          <w:lang w:eastAsia="zh-CN" w:bidi="ar"/>
        </w:rPr>
        <w:t>“</w:t>
      </w:r>
      <w:r>
        <w:rPr>
          <w:rFonts w:hint="default" w:ascii="Times New Roman" w:hAnsi="Times New Roman" w:eastAsia="仿宋_GB2312" w:cs="Times New Roman"/>
          <w:kern w:val="0"/>
          <w:sz w:val="32"/>
          <w:szCs w:val="32"/>
          <w:lang w:bidi="ar"/>
        </w:rPr>
        <w:t>双高计划</w:t>
      </w:r>
      <w:r>
        <w:rPr>
          <w:rFonts w:hint="eastAsia" w:ascii="Times New Roman" w:hAnsi="Times New Roman" w:eastAsia="仿宋_GB2312" w:cs="Times New Roman"/>
          <w:kern w:val="0"/>
          <w:sz w:val="32"/>
          <w:szCs w:val="32"/>
          <w:lang w:eastAsia="zh-CN" w:bidi="ar"/>
        </w:rPr>
        <w:t>”</w:t>
      </w:r>
      <w:r>
        <w:rPr>
          <w:rFonts w:hint="default" w:ascii="Times New Roman" w:hAnsi="Times New Roman" w:eastAsia="仿宋_GB2312" w:cs="Times New Roman"/>
          <w:kern w:val="0"/>
          <w:sz w:val="32"/>
          <w:szCs w:val="32"/>
          <w:lang w:bidi="ar"/>
        </w:rPr>
        <w:t>建设，</w:t>
      </w:r>
      <w:r>
        <w:rPr>
          <w:rFonts w:hint="default" w:ascii="Times New Roman" w:hAnsi="Times New Roman" w:eastAsia="仿宋_GB2312" w:cs="Times New Roman"/>
          <w:kern w:val="0"/>
          <w:sz w:val="32"/>
          <w:szCs w:val="32"/>
          <w:lang w:val="en-US" w:eastAsia="zh-CN" w:bidi="ar"/>
        </w:rPr>
        <w:t>着力提升</w:t>
      </w:r>
      <w:r>
        <w:rPr>
          <w:rFonts w:hint="default" w:ascii="Times New Roman" w:hAnsi="Times New Roman" w:eastAsia="仿宋_GB2312" w:cs="Times New Roman"/>
          <w:kern w:val="0"/>
          <w:sz w:val="32"/>
          <w:szCs w:val="32"/>
          <w:lang w:bidi="ar"/>
        </w:rPr>
        <w:t>人才培养质量，</w:t>
      </w:r>
      <w:r>
        <w:rPr>
          <w:rFonts w:hint="default" w:ascii="Times New Roman" w:hAnsi="Times New Roman" w:eastAsia="仿宋_GB2312" w:cs="Times New Roman"/>
          <w:kern w:val="0"/>
          <w:sz w:val="32"/>
          <w:szCs w:val="32"/>
          <w:lang w:val="en-US" w:eastAsia="zh-CN" w:bidi="ar"/>
        </w:rPr>
        <w:t>学校各项工作</w:t>
      </w:r>
      <w:r>
        <w:rPr>
          <w:rFonts w:hint="default" w:ascii="Times New Roman" w:hAnsi="Times New Roman" w:eastAsia="仿宋_GB2312" w:cs="Times New Roman"/>
          <w:sz w:val="32"/>
          <w:szCs w:val="32"/>
        </w:rPr>
        <w:t>取得了较为显著的成绩。</w:t>
      </w:r>
    </w:p>
    <w:p>
      <w:pPr>
        <w:pStyle w:val="4"/>
        <w:pageBreakBefore w:val="0"/>
        <w:widowControl w:val="0"/>
        <w:numPr>
          <w:ilvl w:val="0"/>
          <w:numId w:val="1"/>
        </w:numPr>
        <w:kinsoku/>
        <w:wordWrap/>
        <w:overflowPunct/>
        <w:topLinePunct w:val="0"/>
        <w:autoSpaceDE/>
        <w:autoSpaceDN/>
        <w:bidi w:val="0"/>
        <w:adjustRightInd/>
        <w:snapToGrid/>
        <w:spacing w:beforeLines="0" w:afterLines="0" w:line="600" w:lineRule="exact"/>
        <w:ind w:left="0" w:leftChars="0" w:firstLine="640" w:firstLineChars="200"/>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cs="Times New Roman"/>
          <w:color w:val="auto"/>
          <w:sz w:val="32"/>
          <w:szCs w:val="32"/>
          <w:lang w:val="en-US" w:eastAsia="zh-CN"/>
        </w:rPr>
        <w:t>加强党对学校工作的全面领导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（一）深入学习贯彻党二十大精神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结合学校实际工作，坚持把深入学习贯彻党的二十大精神</w:t>
      </w:r>
      <w:r>
        <w:rPr>
          <w:rFonts w:hint="eastAsia" w:ascii="Times New Roman" w:hAnsi="Times New Roman" w:eastAsia="仿宋_GB2312" w:cs="Times New Roman"/>
          <w:color w:val="auto"/>
          <w:sz w:val="32"/>
          <w:szCs w:val="32"/>
          <w:lang w:val="en-US" w:eastAsia="zh-CN"/>
        </w:rPr>
        <w:t>当作</w:t>
      </w:r>
      <w:r>
        <w:rPr>
          <w:rFonts w:hint="default" w:ascii="Times New Roman" w:hAnsi="Times New Roman" w:eastAsia="仿宋_GB2312" w:cs="Times New Roman"/>
          <w:color w:val="auto"/>
          <w:sz w:val="32"/>
          <w:szCs w:val="32"/>
          <w:lang w:val="en-US" w:eastAsia="zh-CN"/>
        </w:rPr>
        <w:t>当前和今后一个时期的重要政治任务，持续强化理论武装，坚持用党的创新理论武装头脑、指导实践、推动工作，切实把学习成果转化为有效的政策举措、推进学校各项工作的强大动力。校党委印发了《关于深入学习宣传贯彻党的二十大精神的通知》《关于学习宣传贯彻党的二十大精神 开展</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职教生心中的二十大</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活动的通知》等文件，组织全校党员线上观看二十大开幕会，采取召开党委（党总支）中心组集中学习扩大会、配发学习图书、组织</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学习党的二十大精神</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专家报告会、开展</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学习党的二十大精神</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宣讲等多种形式，学习党的二十大精神。主动对接主流媒体，联合河南广播电视台交通广播《南方会客厅》栏目，推出喜迎二十大主题访谈节目《拥抱新时代 河南正提速》。河南日报以《喜迎二十大 中原更出彩》为专题对我校教师进行访谈。学习强国、河南省教育厅等多次刊发我校学习宣传贯彻党的二十大精神的相关报道。</w:t>
      </w:r>
    </w:p>
    <w:p>
      <w:pPr>
        <w:pStyle w:val="13"/>
        <w:pageBreakBefore w:val="0"/>
        <w:kinsoku/>
        <w:wordWrap/>
        <w:overflowPunct/>
        <w:topLinePunct w:val="0"/>
        <w:autoSpaceDE/>
        <w:autoSpaceDN/>
        <w:bidi w:val="0"/>
        <w:adjustRightInd/>
        <w:snapToGrid/>
        <w:spacing w:line="600" w:lineRule="exact"/>
        <w:ind w:left="0"/>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（二）严格贯彻落实意识形态工作责任制</w:t>
      </w:r>
    </w:p>
    <w:p>
      <w:pPr>
        <w:pStyle w:val="13"/>
        <w:pageBreakBefore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z w:val="32"/>
          <w:szCs w:val="32"/>
        </w:rPr>
        <w:t>全面落实意识形态工作责任制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牢牢把握党对意识形态工作的</w:t>
      </w:r>
      <w:r>
        <w:rPr>
          <w:rFonts w:hint="default" w:ascii="Times New Roman" w:hAnsi="Times New Roman" w:eastAsia="仿宋_GB2312" w:cs="Times New Roman"/>
          <w:sz w:val="32"/>
          <w:szCs w:val="32"/>
          <w:lang w:val="en-US" w:eastAsia="zh-CN"/>
        </w:rPr>
        <w:t>领导</w:t>
      </w:r>
      <w:r>
        <w:rPr>
          <w:rFonts w:hint="default" w:ascii="Times New Roman" w:hAnsi="Times New Roman" w:eastAsia="仿宋_GB2312" w:cs="Times New Roman"/>
          <w:sz w:val="32"/>
          <w:szCs w:val="32"/>
        </w:rPr>
        <w:t>权，</w:t>
      </w:r>
      <w:r>
        <w:rPr>
          <w:rFonts w:hint="default" w:ascii="Times New Roman" w:hAnsi="Times New Roman" w:eastAsia="仿宋_GB2312" w:cs="Times New Roman"/>
          <w:color w:val="auto"/>
          <w:sz w:val="32"/>
          <w:szCs w:val="32"/>
          <w:lang w:val="en-US" w:eastAsia="zh-CN"/>
        </w:rPr>
        <w:t>把学习宣传习近平新时代中国特色社会主义思想引向深入，教育引导广大师生不断增强</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四个意识</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、坚定</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四个自信</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、做到</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两个维护</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sz w:val="32"/>
          <w:szCs w:val="32"/>
          <w:highlight w:val="none"/>
        </w:rPr>
        <w:t>深入学习习近平总书记</w:t>
      </w:r>
      <w:r>
        <w:rPr>
          <w:rFonts w:hint="default" w:ascii="Times New Roman" w:hAnsi="Times New Roman" w:eastAsia="仿宋_GB2312" w:cs="Times New Roman"/>
          <w:sz w:val="32"/>
          <w:szCs w:val="32"/>
          <w:highlight w:val="none"/>
          <w:lang w:val="en-US" w:eastAsia="zh-CN"/>
        </w:rPr>
        <w:t>所作的党的二十大报告、</w:t>
      </w:r>
      <w:r>
        <w:rPr>
          <w:rFonts w:hint="default" w:ascii="Times New Roman" w:hAnsi="Times New Roman" w:eastAsia="仿宋_GB2312" w:cs="Times New Roman"/>
          <w:sz w:val="32"/>
          <w:szCs w:val="32"/>
          <w:highlight w:val="none"/>
        </w:rPr>
        <w:t>在</w:t>
      </w:r>
      <w:r>
        <w:rPr>
          <w:rFonts w:hint="default" w:ascii="Times New Roman" w:hAnsi="Times New Roman" w:eastAsia="仿宋_GB2312" w:cs="Times New Roman"/>
          <w:sz w:val="32"/>
          <w:szCs w:val="32"/>
          <w:highlight w:val="none"/>
          <w:lang w:val="en-US" w:eastAsia="zh-CN"/>
        </w:rPr>
        <w:t>全国两会上的重要讲话精神、在中国人民大学考察时的重要讲话精神、视察河南安阳时的重要讲话精神和</w:t>
      </w:r>
      <w:r>
        <w:rPr>
          <w:rFonts w:hint="default" w:ascii="Times New Roman" w:hAnsi="Times New Roman" w:eastAsia="仿宋_GB2312" w:cs="Times New Roman"/>
          <w:sz w:val="32"/>
          <w:szCs w:val="32"/>
          <w:highlight w:val="none"/>
        </w:rPr>
        <w:t>对职业教育工作的重要指示精神等，深刻领会党和国家对教育事业发展的高度重视和对教育工作者的殷切期望。</w:t>
      </w:r>
      <w:r>
        <w:rPr>
          <w:rFonts w:hint="default" w:ascii="Times New Roman" w:hAnsi="Times New Roman" w:eastAsia="仿宋_GB2312" w:cs="Times New Roman"/>
          <w:color w:val="auto"/>
          <w:sz w:val="32"/>
          <w:szCs w:val="32"/>
          <w:lang w:val="en-US" w:eastAsia="zh-CN"/>
        </w:rPr>
        <w:t>全面落实中央和省委关于统一战线和宗教工作的决策部署，落实</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高校三级书记抓宗教工作</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要求，有效防范了宗教渗透、校园传教，维护了校园和谐稳定。</w:t>
      </w:r>
      <w:r>
        <w:rPr>
          <w:rFonts w:hint="default" w:ascii="Times New Roman" w:hAnsi="Times New Roman" w:eastAsia="仿宋_GB2312" w:cs="Times New Roman"/>
          <w:sz w:val="32"/>
          <w:szCs w:val="32"/>
          <w:highlight w:val="none"/>
          <w:lang w:val="en-US" w:eastAsia="zh-CN"/>
        </w:rPr>
        <w:t>出台</w:t>
      </w:r>
      <w:r>
        <w:rPr>
          <w:rFonts w:hint="default" w:ascii="Times New Roman" w:hAnsi="Times New Roman" w:eastAsia="仿宋_GB2312" w:cs="Times New Roman"/>
          <w:sz w:val="32"/>
          <w:szCs w:val="32"/>
          <w:highlight w:val="none"/>
        </w:rPr>
        <w:t>《网络舆情管理办法</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试行</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 xml:space="preserve"> 》，加强网络舆情监控和引导，全年累计监测信息86728条</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有力维护了</w:t>
      </w:r>
      <w:r>
        <w:rPr>
          <w:rFonts w:hint="default" w:ascii="Times New Roman" w:hAnsi="Times New Roman" w:eastAsia="仿宋_GB2312" w:cs="Times New Roman"/>
          <w:sz w:val="32"/>
          <w:szCs w:val="32"/>
          <w:highlight w:val="none"/>
        </w:rPr>
        <w:t>校园安全稳定。</w:t>
      </w:r>
    </w:p>
    <w:p>
      <w:pPr>
        <w:pStyle w:val="13"/>
        <w:pageBreakBefore w:val="0"/>
        <w:kinsoku/>
        <w:wordWrap/>
        <w:overflowPunct/>
        <w:topLinePunct w:val="0"/>
        <w:autoSpaceDE/>
        <w:autoSpaceDN/>
        <w:bidi w:val="0"/>
        <w:adjustRightInd/>
        <w:snapToGrid/>
        <w:spacing w:line="600" w:lineRule="exact"/>
        <w:ind w:left="0"/>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（三）不断创新基层党建工作体系</w:t>
      </w:r>
    </w:p>
    <w:p>
      <w:pPr>
        <w:pStyle w:val="13"/>
        <w:pageBreakBefore w:val="0"/>
        <w:kinsoku/>
        <w:wordWrap/>
        <w:overflowPunct/>
        <w:topLinePunct w:val="0"/>
        <w:autoSpaceDE/>
        <w:autoSpaceDN/>
        <w:bidi w:val="0"/>
        <w:adjustRightInd/>
        <w:snapToGrid/>
        <w:spacing w:line="600" w:lineRule="exact"/>
        <w:ind w:left="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2"/>
          <w:sz w:val="32"/>
          <w:szCs w:val="32"/>
          <w:lang w:val="en-US" w:eastAsia="zh-CN" w:bidi="ar-SA"/>
        </w:rPr>
        <w:t>坚持培育为基、重在建设、示范引领、整体推进，全面激发学校基层党组织的生机与活力，充分发挥基层党组织的战斗堡垒和共产党员的先锋模范作用。积极开展</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3+N+X</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创建行动、</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四铁四新</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专项活动、基层党组织</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两化一创</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活动。加强制度保障和经费支持，扎实推进新时代党建示范创建与质量创优工作，全年新增校级党建工作</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标杆院部</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5个、基层党建工作样板支部12个、</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双带头人</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教师党支部书记工作室7个、基层党建创新项目11个。</w:t>
      </w:r>
      <w:r>
        <w:rPr>
          <w:rFonts w:hint="default" w:ascii="Times New Roman" w:hAnsi="Times New Roman" w:eastAsia="仿宋_GB2312" w:cs="Times New Roman"/>
          <w:color w:val="auto"/>
          <w:sz w:val="32"/>
          <w:szCs w:val="32"/>
          <w:lang w:val="en-US" w:eastAsia="zh-CN"/>
        </w:rPr>
        <w:t>开展庆祝中国共产党成立101周年暨</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创先争优</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活动，表彰优秀共产党员113人、优秀党务工作者15人、先进基层党组织17个、优秀党务管理信息员3人。</w:t>
      </w:r>
    </w:p>
    <w:p>
      <w:pPr>
        <w:pStyle w:val="13"/>
        <w:pageBreakBefore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黑体" w:cs="Times New Roman"/>
          <w:color w:val="auto"/>
          <w:kern w:val="44"/>
          <w:sz w:val="32"/>
          <w:szCs w:val="32"/>
          <w:lang w:val="en-US" w:eastAsia="zh-CN" w:bidi="ar-SA"/>
        </w:rPr>
      </w:pPr>
      <w:r>
        <w:rPr>
          <w:rFonts w:hint="default" w:ascii="Times New Roman" w:hAnsi="Times New Roman" w:eastAsia="黑体" w:cs="Times New Roman"/>
          <w:color w:val="auto"/>
          <w:kern w:val="44"/>
          <w:sz w:val="32"/>
          <w:szCs w:val="32"/>
          <w:lang w:val="en-US" w:eastAsia="zh-CN" w:bidi="ar-SA"/>
        </w:rPr>
        <w:t>二、推动全面从严治党向纵深发展</w:t>
      </w:r>
    </w:p>
    <w:p>
      <w:pPr>
        <w:pStyle w:val="13"/>
        <w:pageBreakBefore w:val="0"/>
        <w:kinsoku/>
        <w:wordWrap/>
        <w:overflowPunct/>
        <w:topLinePunct w:val="0"/>
        <w:autoSpaceDE/>
        <w:autoSpaceDN/>
        <w:bidi w:val="0"/>
        <w:adjustRightInd/>
        <w:snapToGrid/>
        <w:spacing w:line="600" w:lineRule="exact"/>
        <w:ind w:left="0"/>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（一）多维构建党风廉政建设防火墙</w:t>
      </w:r>
    </w:p>
    <w:p>
      <w:pPr>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_GB2312" w:cs="Times New Roman"/>
          <w:sz w:val="32"/>
          <w:szCs w:val="32"/>
          <w:shd w:val="clear" w:color="auto" w:fill="FFFFFF"/>
          <w:lang w:val="en-US" w:eastAsia="zh-CN"/>
        </w:rPr>
      </w:pPr>
      <w:r>
        <w:rPr>
          <w:rFonts w:hint="default" w:ascii="Times New Roman" w:hAnsi="Times New Roman" w:eastAsia="仿宋_GB2312" w:cs="Times New Roman"/>
          <w:sz w:val="32"/>
          <w:szCs w:val="32"/>
        </w:rPr>
        <w:t>坚持以党的政治建设为统领，不断增强全面从严治党永远在路上的政治定力，始终扛稳全面从严治党主体责任</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着力构建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不敢腐、不能腐、不想腐</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体制机制建设</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shd w:val="clear" w:color="auto" w:fill="FFFFFF"/>
          <w:lang w:val="en-US" w:eastAsia="zh-CN"/>
        </w:rPr>
        <w:t>做到</w:t>
      </w:r>
      <w:r>
        <w:rPr>
          <w:rFonts w:hint="default" w:ascii="Times New Roman" w:hAnsi="Times New Roman" w:eastAsia="仿宋_GB2312" w:cs="Times New Roman"/>
          <w:sz w:val="32"/>
          <w:szCs w:val="32"/>
          <w:shd w:val="clear" w:color="auto" w:fill="FFFFFF"/>
        </w:rPr>
        <w:t>抓早抓小、防微杜渐，运用好、实践好监督执纪</w:t>
      </w:r>
      <w:r>
        <w:rPr>
          <w:rFonts w:hint="eastAsia"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sz w:val="32"/>
          <w:szCs w:val="32"/>
          <w:shd w:val="clear" w:color="auto" w:fill="FFFFFF"/>
        </w:rPr>
        <w:t>四种形态</w:t>
      </w:r>
      <w:r>
        <w:rPr>
          <w:rFonts w:hint="eastAsia"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sz w:val="32"/>
          <w:szCs w:val="32"/>
          <w:shd w:val="clear" w:color="auto" w:fill="FFFFFF"/>
          <w:lang w:eastAsia="zh-CN"/>
        </w:rPr>
        <w:t>。</w:t>
      </w:r>
      <w:r>
        <w:rPr>
          <w:rFonts w:hint="default" w:ascii="Times New Roman" w:hAnsi="Times New Roman" w:eastAsia="仿宋_GB2312" w:cs="Times New Roman"/>
          <w:color w:val="auto"/>
          <w:sz w:val="32"/>
          <w:szCs w:val="32"/>
          <w:lang w:val="en-US" w:eastAsia="zh-CN"/>
        </w:rPr>
        <w:t>召开2022年全面从严治党工作会议，组织开展党风廉政建设教育宣传月活动和</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两违规</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专项整治工作，切实增强落实中央八项规定精神的思想自觉、政治自觉和行动自觉。选取了20余例有代表性的典型案例供各党总支开展警示教育，使教职工受警醒，明底线，知敬畏，存戒惧。制定了学校《中层党政领导干部在企业和社会团体兼职（</w:t>
      </w:r>
      <w:r>
        <w:rPr>
          <w:rFonts w:hint="default" w:ascii="Times New Roman" w:hAnsi="Times New Roman" w:eastAsia="仿宋_GB2312" w:cs="Times New Roman"/>
          <w:sz w:val="32"/>
          <w:szCs w:val="32"/>
          <w:shd w:val="clear" w:color="auto" w:fill="FFFFFF"/>
          <w:lang w:val="en-US" w:eastAsia="zh-CN"/>
        </w:rPr>
        <w:t>任职）管理办法》《备案人员因私出国（境）管理办法》，进一步扎紧全面从严治党的制度笼子。</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楷体_GB2312" w:cs="Times New Roman"/>
          <w:color w:val="auto"/>
          <w:kern w:val="0"/>
          <w:sz w:val="32"/>
          <w:szCs w:val="32"/>
          <w:lang w:val="en-US" w:eastAsia="zh-CN" w:bidi="ar-SA"/>
        </w:rPr>
      </w:pPr>
      <w:r>
        <w:rPr>
          <w:rFonts w:hint="default" w:ascii="Times New Roman" w:hAnsi="Times New Roman" w:eastAsia="楷体_GB2312" w:cs="Times New Roman"/>
          <w:color w:val="auto"/>
          <w:kern w:val="0"/>
          <w:sz w:val="32"/>
          <w:szCs w:val="32"/>
          <w:lang w:val="en-US" w:eastAsia="zh-CN" w:bidi="ar-SA"/>
        </w:rPr>
        <w:t>（二）坚持不懈贯彻落实中央八项规定精神</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bidi="ar"/>
        </w:rPr>
        <w:t>盯住元旦春节、清明节、五一、端午、中秋等重要时间节点，提前在学校网站发布廉洁提醒通知，强化了党员干部廉洁自律意识。扎实开展</w:t>
      </w:r>
      <w:r>
        <w:rPr>
          <w:rFonts w:hint="eastAsia"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bidi="ar"/>
        </w:rPr>
        <w:t>违规吃喝违规收送礼品礼金问题专项整治</w:t>
      </w:r>
      <w:r>
        <w:rPr>
          <w:rFonts w:hint="eastAsia" w:ascii="Times New Roman" w:hAnsi="Times New Roman" w:eastAsia="仿宋_GB2312" w:cs="Times New Roman"/>
          <w:sz w:val="32"/>
          <w:szCs w:val="32"/>
          <w:lang w:eastAsia="zh-CN" w:bidi="ar"/>
        </w:rPr>
        <w:t>”</w:t>
      </w:r>
      <w:r>
        <w:rPr>
          <w:rFonts w:hint="default" w:ascii="Times New Roman" w:hAnsi="Times New Roman" w:eastAsia="仿宋_GB2312" w:cs="Times New Roman"/>
          <w:sz w:val="32"/>
          <w:szCs w:val="32"/>
          <w:lang w:bidi="ar"/>
        </w:rPr>
        <w:t>工作，制订了《郑州铁路职业技术学院关于开展违规吃喝违规收送礼品礼金问题专项整治工作方案》《郑州铁路职业技术学院领导干部操办婚丧喜庆等事宜的暂行规定》，召开总支书记会议专题进行动员部署，压紧压实责任，深化作</w:t>
      </w:r>
      <w:r>
        <w:rPr>
          <w:rFonts w:hint="default" w:ascii="Times New Roman" w:hAnsi="Times New Roman" w:eastAsia="仿宋_GB2312" w:cs="Times New Roman"/>
          <w:sz w:val="32"/>
          <w:szCs w:val="22"/>
        </w:rPr>
        <w:t>风治理。</w:t>
      </w:r>
      <w:r>
        <w:rPr>
          <w:rFonts w:hint="default" w:ascii="Times New Roman" w:hAnsi="Times New Roman" w:eastAsia="仿宋_GB2312" w:cs="Times New Roman"/>
          <w:sz w:val="32"/>
          <w:szCs w:val="32"/>
        </w:rPr>
        <w:t>对省委第十四巡视组交办的</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关于反映学校个别干部办公用房面积超标</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的问题线索高度重视，组建了核查组，进行了认真核查，并举一反三，对全校范围内的所有中层干部办公房进行了全面认真核查。经核实，有15名中层干部办公用房不合规。经研究，对1名中层干部给予党内警告处分，对5名中层干部给予诫勉谈话处理，对9名干部进行批评教育。</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color w:val="auto"/>
          <w:kern w:val="44"/>
          <w:sz w:val="32"/>
          <w:szCs w:val="32"/>
          <w:lang w:val="en-US" w:eastAsia="zh-CN" w:bidi="ar-SA"/>
        </w:rPr>
      </w:pPr>
      <w:r>
        <w:rPr>
          <w:rFonts w:hint="default" w:ascii="Times New Roman" w:hAnsi="Times New Roman" w:eastAsia="黑体" w:cs="Times New Roman"/>
          <w:color w:val="auto"/>
          <w:kern w:val="44"/>
          <w:sz w:val="32"/>
          <w:szCs w:val="32"/>
          <w:lang w:val="en-US" w:eastAsia="zh-CN" w:bidi="ar-SA"/>
        </w:rPr>
        <w:t>三、促进学校重点工作的落实落地</w:t>
      </w:r>
    </w:p>
    <w:p>
      <w:pPr>
        <w:pStyle w:val="13"/>
        <w:keepNext w:val="0"/>
        <w:keepLines w:val="0"/>
        <w:pageBreakBefore w:val="0"/>
        <w:numPr>
          <w:ilvl w:val="0"/>
          <w:numId w:val="0"/>
        </w:numPr>
        <w:kinsoku/>
        <w:wordWrap/>
        <w:overflowPunct/>
        <w:topLinePunct w:val="0"/>
        <w:autoSpaceDE/>
        <w:autoSpaceDN/>
        <w:bidi w:val="0"/>
        <w:adjustRightInd/>
        <w:snapToGrid/>
        <w:spacing w:line="600" w:lineRule="exact"/>
        <w:ind w:firstLine="640"/>
        <w:textAlignment w:val="auto"/>
        <w:rPr>
          <w:rFonts w:hint="default" w:ascii="Times New Roman" w:hAnsi="Times New Roman" w:eastAsia="楷体_GB2312" w:cs="Times New Roman"/>
          <w:kern w:val="2"/>
          <w:sz w:val="32"/>
          <w:szCs w:val="32"/>
          <w:shd w:val="clear" w:color="auto" w:fill="FFFFFF"/>
          <w:lang w:val="en-US" w:eastAsia="zh-CN" w:bidi="ar-SA"/>
        </w:rPr>
      </w:pPr>
      <w:r>
        <w:rPr>
          <w:rFonts w:hint="default" w:ascii="Times New Roman" w:hAnsi="Times New Roman" w:eastAsia="楷体_GB2312" w:cs="Times New Roman"/>
          <w:kern w:val="2"/>
          <w:sz w:val="32"/>
          <w:szCs w:val="32"/>
          <w:shd w:val="clear" w:color="auto" w:fill="FFFFFF"/>
          <w:lang w:val="en-US" w:eastAsia="zh-CN" w:bidi="ar-SA"/>
        </w:rPr>
        <w:t>（一）扎实推进巡视整改工作</w:t>
      </w:r>
    </w:p>
    <w:p>
      <w:pPr>
        <w:pStyle w:val="13"/>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1"/>
        <w:textAlignment w:val="auto"/>
        <w:rPr>
          <w:rFonts w:hint="default" w:ascii="Times New Roman" w:hAnsi="Times New Roman" w:eastAsia="仿宋_GB2312" w:cs="Times New Roman"/>
          <w:kern w:val="2"/>
          <w:sz w:val="32"/>
          <w:szCs w:val="32"/>
          <w:shd w:val="clear" w:color="auto" w:fill="FFFFFF"/>
          <w:lang w:val="en-US" w:eastAsia="zh-CN" w:bidi="ar-SA"/>
        </w:rPr>
      </w:pPr>
      <w:r>
        <w:rPr>
          <w:rFonts w:hint="default" w:ascii="Times New Roman" w:hAnsi="Times New Roman" w:eastAsia="仿宋_GB2312" w:cs="Times New Roman"/>
          <w:color w:val="auto"/>
          <w:kern w:val="2"/>
          <w:sz w:val="32"/>
          <w:szCs w:val="32"/>
          <w:lang w:val="en-US" w:eastAsia="zh-CN" w:bidi="ar-SA"/>
        </w:rPr>
        <w:t>学校党委高度重视巡视整改工作，成立巡视整改工作领导小组，对照省委第十四巡视组《关于巡视郑州铁路职业技术学院党委的反馈意见》，制定巡视整改工作方案和整改台账，对巡视组反馈的4大方面14项问题，进一步细化了74项具体问题，并明确了责任领导、责任部门和整改时限，以高度的政治责任感扎实推进巡视整改工作。截至2022年底，</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学习强国注册率低</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宗教工作重视不够</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阵地管控不严格</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4名中层干部办公用房面积超标</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干部档案无专人管理</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等</w:t>
      </w:r>
      <w:r>
        <w:rPr>
          <w:rFonts w:hint="default" w:ascii="Times New Roman" w:hAnsi="Times New Roman" w:eastAsia="仿宋_GB2312" w:cs="Times New Roman"/>
          <w:color w:val="auto"/>
          <w:kern w:val="2"/>
          <w:sz w:val="32"/>
          <w:szCs w:val="32"/>
          <w:lang w:val="en-US" w:eastAsia="zh-CN" w:bidi="ar-SA"/>
        </w:rPr>
        <w:t>57项具体整改任务已经完成，完成率77%，整改成效较为显著，</w:t>
      </w:r>
      <w:r>
        <w:rPr>
          <w:rFonts w:hint="default" w:ascii="Times New Roman" w:hAnsi="Times New Roman" w:eastAsia="仿宋_GB2312" w:cs="Times New Roman"/>
          <w:color w:val="auto"/>
          <w:sz w:val="32"/>
          <w:szCs w:val="32"/>
          <w:lang w:val="en-US" w:eastAsia="zh-CN"/>
        </w:rPr>
        <w:t>受到省委第十督查组的肯定。</w:t>
      </w:r>
    </w:p>
    <w:p>
      <w:pPr>
        <w:pStyle w:val="13"/>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1"/>
        <w:textAlignment w:val="auto"/>
        <w:rPr>
          <w:rFonts w:hint="default" w:ascii="Times New Roman" w:hAnsi="Times New Roman" w:eastAsia="楷体_GB2312" w:cs="Times New Roman"/>
          <w:kern w:val="2"/>
          <w:sz w:val="32"/>
          <w:szCs w:val="32"/>
          <w:shd w:val="clear" w:color="auto" w:fill="FFFFFF"/>
          <w:lang w:val="en-US" w:eastAsia="zh-CN" w:bidi="ar-SA"/>
        </w:rPr>
      </w:pPr>
      <w:r>
        <w:rPr>
          <w:rFonts w:hint="default" w:ascii="Times New Roman" w:hAnsi="Times New Roman" w:eastAsia="楷体_GB2312" w:cs="Times New Roman"/>
          <w:kern w:val="2"/>
          <w:sz w:val="32"/>
          <w:szCs w:val="32"/>
          <w:shd w:val="clear" w:color="auto" w:fill="FFFFFF"/>
          <w:lang w:val="en-US" w:eastAsia="zh-CN" w:bidi="ar-SA"/>
        </w:rPr>
        <w:t>（二）成功创建省级文明校园</w:t>
      </w:r>
    </w:p>
    <w:p>
      <w:pPr>
        <w:pStyle w:val="13"/>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1"/>
        <w:jc w:val="both"/>
        <w:textAlignment w:val="auto"/>
        <w:rPr>
          <w:rFonts w:hint="default" w:ascii="Times New Roman" w:hAnsi="Times New Roman" w:eastAsia="仿宋_GB2312" w:cs="Times New Roman"/>
          <w:kern w:val="2"/>
          <w:sz w:val="32"/>
          <w:szCs w:val="32"/>
          <w:shd w:val="clear" w:color="auto" w:fill="FFFFFF"/>
          <w:lang w:val="en-US" w:eastAsia="zh-CN" w:bidi="ar-SA"/>
        </w:rPr>
      </w:pPr>
      <w:r>
        <w:rPr>
          <w:rFonts w:hint="default" w:ascii="Times New Roman" w:hAnsi="Times New Roman" w:eastAsia="仿宋_GB2312" w:cs="Times New Roman"/>
          <w:color w:val="auto"/>
          <w:kern w:val="2"/>
          <w:sz w:val="32"/>
          <w:szCs w:val="32"/>
          <w:lang w:val="en-US" w:eastAsia="zh-CN" w:bidi="ar-SA"/>
        </w:rPr>
        <w:t>校党委把创建省级文明校园作为大力加强精神文明建设和学校思想政治工作的有力抓手，配备人员队伍、创建联络员、制定创建方案、建立工作台账、动态调整牵头部门。聚焦思想道德建设、领导班子建设等6大体系，制定700余条创建措施，编发29期工作简报，</w:t>
      </w:r>
      <w:r>
        <w:rPr>
          <w:rFonts w:hint="default" w:ascii="Times New Roman" w:hAnsi="Times New Roman" w:eastAsia="仿宋_GB2312" w:cs="Times New Roman"/>
          <w:color w:val="auto"/>
          <w:sz w:val="32"/>
          <w:szCs w:val="32"/>
          <w:lang w:val="en-US" w:eastAsia="zh-CN"/>
        </w:rPr>
        <w:t>搜集整理300道文明创建应知应会知识内容，</w:t>
      </w:r>
      <w:r>
        <w:rPr>
          <w:rFonts w:hint="default" w:ascii="Times New Roman" w:hAnsi="Times New Roman" w:eastAsia="仿宋_GB2312" w:cs="Times New Roman"/>
          <w:color w:val="auto"/>
          <w:kern w:val="2"/>
          <w:sz w:val="32"/>
          <w:szCs w:val="32"/>
          <w:lang w:val="en-US" w:eastAsia="zh-CN" w:bidi="ar-SA"/>
        </w:rPr>
        <w:t>组织师生进行文明校园创建问卷调查考试，形成了比学赶帮超的良好氛围，有力促进了学校精神文明建设和思想政治工作质量提升，成功入选省级文明校园。</w:t>
      </w:r>
    </w:p>
    <w:p>
      <w:pPr>
        <w:pStyle w:val="13"/>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1"/>
        <w:textAlignment w:val="auto"/>
        <w:rPr>
          <w:rFonts w:hint="default" w:ascii="Times New Roman" w:hAnsi="Times New Roman" w:eastAsia="楷体_GB2312" w:cs="Times New Roman"/>
          <w:kern w:val="2"/>
          <w:sz w:val="32"/>
          <w:szCs w:val="32"/>
          <w:shd w:val="clear" w:color="auto" w:fill="FFFFFF"/>
          <w:lang w:val="en-US" w:eastAsia="zh-CN" w:bidi="ar-SA"/>
        </w:rPr>
      </w:pPr>
      <w:r>
        <w:rPr>
          <w:rFonts w:hint="default" w:ascii="Times New Roman" w:hAnsi="Times New Roman" w:eastAsia="楷体_GB2312" w:cs="Times New Roman"/>
          <w:kern w:val="2"/>
          <w:sz w:val="32"/>
          <w:szCs w:val="32"/>
          <w:shd w:val="clear" w:color="auto" w:fill="FFFFFF"/>
          <w:lang w:val="en-US" w:eastAsia="zh-CN" w:bidi="ar-SA"/>
        </w:rPr>
        <w:t>（三）加快推进新校区建设</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leftChars="0" w:right="0"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学校坚持严抓工程质量、确保施工安全、落实进度计划、控制投资成本</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四位一体</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的建设原则，倒排工期、压茬推进，新校区工程建设取得较大进展。新校区三期工程（270亩）土地手续办理已进行到土地征收补偿的办理阶段；信息阅览中心和二期学生宿舍楼项目完成了既定的年度主体封顶目标；学生宿舍组团三北楼建设项目顺利通过工程竣工验收并投入使用；文体中心项目完成了项目前期</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三通一平</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、临时设施搭建、基坑支护设计、专家论证和图纸会审等工作。两项灾后恢复重建项目——体育馆维修和校史馆维修均已竣工验收并交付使用。</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leftChars="0" w:right="0" w:firstLine="640" w:firstLineChars="200"/>
        <w:jc w:val="both"/>
        <w:textAlignment w:val="auto"/>
        <w:rPr>
          <w:rFonts w:hint="default" w:ascii="Times New Roman" w:hAnsi="Times New Roman" w:eastAsia="楷体_GB2312" w:cs="Times New Roman"/>
          <w:kern w:val="2"/>
          <w:sz w:val="32"/>
          <w:szCs w:val="32"/>
          <w:shd w:val="clear" w:color="auto" w:fill="FFFFFF"/>
          <w:lang w:val="en-US" w:eastAsia="zh-CN" w:bidi="ar-SA"/>
        </w:rPr>
      </w:pPr>
      <w:r>
        <w:rPr>
          <w:rFonts w:hint="default" w:ascii="Times New Roman" w:hAnsi="Times New Roman" w:eastAsia="楷体_GB2312" w:cs="Times New Roman"/>
          <w:kern w:val="2"/>
          <w:sz w:val="32"/>
          <w:szCs w:val="32"/>
          <w:shd w:val="clear" w:color="auto" w:fill="FFFFFF"/>
          <w:lang w:val="en-US" w:eastAsia="zh-CN" w:bidi="ar-SA"/>
        </w:rPr>
        <w:t>（四）做好常态化疫情防控工作</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leftChars="0" w:right="0"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坚持常态化疫情防控工作，构建五级网格化管理体系，精准摸排学生情况，分类建立台账，建立</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一对一</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管理机制；严格日报告和零报告制度，及时摸排师生个人信息，精准上报相关数据；通过微信群、QQ群、院网、公众号等渠道，及时向学生和家长推送疫情防控、教学运行和学生管理等方面的信息，做到信息全覆盖。11月份，新老校区相继突发疫情，学校迅速启动应急管理预案，各工作专班高效联动、协同发力，师生志愿者冲锋在前、日夜坚守，全校师生众志成城、共克时艰，有力遏制了疫情在校园蔓延，维护了校园安全稳定和师生生命健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color w:val="auto"/>
          <w:kern w:val="44"/>
          <w:sz w:val="32"/>
          <w:szCs w:val="32"/>
          <w:lang w:val="en-US" w:eastAsia="zh-CN" w:bidi="ar-SA"/>
        </w:rPr>
      </w:pPr>
      <w:r>
        <w:rPr>
          <w:rFonts w:hint="default" w:ascii="Times New Roman" w:hAnsi="Times New Roman" w:eastAsia="黑体" w:cs="Times New Roman"/>
          <w:color w:val="auto"/>
          <w:kern w:val="44"/>
          <w:sz w:val="32"/>
          <w:szCs w:val="32"/>
          <w:lang w:val="en-US" w:eastAsia="zh-CN" w:bidi="ar-SA"/>
        </w:rPr>
        <w:t>四、推动学校各项事业的高质量发展</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楷体_GB2312" w:cs="Times New Roman"/>
          <w:color w:val="auto"/>
          <w:kern w:val="2"/>
          <w:sz w:val="32"/>
          <w:szCs w:val="32"/>
          <w:lang w:val="en-US" w:eastAsia="zh-CN" w:bidi="ar-SA"/>
        </w:rPr>
      </w:pPr>
      <w:r>
        <w:rPr>
          <w:rFonts w:hint="default" w:ascii="Times New Roman" w:hAnsi="Times New Roman" w:eastAsia="楷体_GB2312" w:cs="Times New Roman"/>
          <w:color w:val="auto"/>
          <w:kern w:val="2"/>
          <w:sz w:val="32"/>
          <w:szCs w:val="32"/>
          <w:lang w:val="en-US" w:eastAsia="zh-CN" w:bidi="ar-SA"/>
        </w:rPr>
        <w:t>（一）立德树人成效凸显</w:t>
      </w:r>
    </w:p>
    <w:p>
      <w:pPr>
        <w:pStyle w:val="2"/>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落实立德树人的根本任务，紧扣党的二十大精神学习教育，着力培养担当民族复兴大任的时代新人。不断深化书院制育人模式改革，着力提升学生思想政治工作质量，完善</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三全育人</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体制机制，组织召开学校思想政治暨</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三全育人</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工作交流会，全面推进思政课与课程思政同向同行、共同发力，在全校范围内征集和培育</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十大</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育人示范案例。书记、校长先后带队拜访中国铁路郑州局集团有限公司、郑州地铁集团有限公司、阜外华中心血管病医院等公司企业，完成学校访企拓岗百家的目标，有力促进了学生就业。今年，1名学生荣获中国大学生</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自强之星</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荣誉称号；2名学生荣获</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全国铁路向上向善好青年</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荣誉称号；1名同学获得</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全国铁路优秀共青团员</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称号；1名团干部荣获</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全国铁路优秀共青团干部</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称号。</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600" w:lineRule="exact"/>
        <w:ind w:left="0" w:leftChars="0" w:right="0"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楷体_GB2312" w:cs="Times New Roman"/>
          <w:color w:val="auto"/>
          <w:kern w:val="2"/>
          <w:sz w:val="32"/>
          <w:szCs w:val="32"/>
          <w:lang w:val="en-US" w:eastAsia="zh-CN" w:bidi="ar-SA"/>
        </w:rPr>
        <w:t>（二）</w:t>
      </w:r>
      <w:r>
        <w:rPr>
          <w:rFonts w:hint="eastAsia" w:ascii="Times New Roman" w:hAnsi="Times New Roman" w:eastAsia="楷体_GB2312" w:cs="Times New Roman"/>
          <w:color w:val="auto"/>
          <w:kern w:val="2"/>
          <w:sz w:val="32"/>
          <w:szCs w:val="32"/>
          <w:lang w:val="en-US" w:eastAsia="zh-CN" w:bidi="ar-SA"/>
        </w:rPr>
        <w:t>“</w:t>
      </w:r>
      <w:r>
        <w:rPr>
          <w:rFonts w:hint="default" w:ascii="Times New Roman" w:hAnsi="Times New Roman" w:eastAsia="楷体_GB2312" w:cs="Times New Roman"/>
          <w:color w:val="auto"/>
          <w:kern w:val="2"/>
          <w:sz w:val="32"/>
          <w:szCs w:val="32"/>
          <w:lang w:val="en-US" w:eastAsia="zh-CN" w:bidi="ar-SA"/>
        </w:rPr>
        <w:t>双高计划</w:t>
      </w:r>
      <w:r>
        <w:rPr>
          <w:rFonts w:hint="eastAsia" w:ascii="Times New Roman" w:hAnsi="Times New Roman" w:eastAsia="楷体_GB2312" w:cs="Times New Roman"/>
          <w:color w:val="auto"/>
          <w:kern w:val="2"/>
          <w:sz w:val="32"/>
          <w:szCs w:val="32"/>
          <w:lang w:val="en-US" w:eastAsia="zh-CN" w:bidi="ar-SA"/>
        </w:rPr>
        <w:t>”</w:t>
      </w:r>
      <w:r>
        <w:rPr>
          <w:rFonts w:hint="default" w:ascii="Times New Roman" w:hAnsi="Times New Roman" w:eastAsia="楷体_GB2312" w:cs="Times New Roman"/>
          <w:color w:val="auto"/>
          <w:kern w:val="2"/>
          <w:sz w:val="32"/>
          <w:szCs w:val="32"/>
          <w:lang w:val="en-US" w:eastAsia="zh-CN" w:bidi="ar-SA"/>
        </w:rPr>
        <w:t>建设高质量推进</w:t>
      </w:r>
    </w:p>
    <w:p>
      <w:pPr>
        <w:pStyle w:val="13"/>
        <w:pageBreakBefore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坚持</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双高计划</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建设周报表制度，提升项目管理水平，紧盯标志性成果、经费使用绩效以及任务完成指标，全面提升</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双高计划</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建设成效。组织开展多轮校内论证，圆满完成河南省</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高职双高工程</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十大工作任务和铁道供电技术专业群的中期总结工作；完成我校国家</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双高计划</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九个建设专班和铁道机车专业群的中期绩效评价与验收工作。2022年5月，在高职发展智库发布</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2022中国高等职业院校改革活力指数排行榜</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中，我校以总分161分位列总榜第27位，位列全国</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双高计划</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建设院校改革活力指数排行榜（分榜）第26位。在国家</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双高计划</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中期绩效评价中，获评</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优秀</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等级。</w:t>
      </w:r>
    </w:p>
    <w:p>
      <w:pPr>
        <w:pStyle w:val="13"/>
        <w:pageBreakBefore w:val="0"/>
        <w:kinsoku/>
        <w:wordWrap/>
        <w:overflowPunct/>
        <w:topLinePunct w:val="0"/>
        <w:autoSpaceDE/>
        <w:autoSpaceDN/>
        <w:bidi w:val="0"/>
        <w:adjustRightInd/>
        <w:snapToGrid/>
        <w:spacing w:line="600" w:lineRule="exact"/>
        <w:jc w:val="both"/>
        <w:textAlignment w:val="auto"/>
        <w:rPr>
          <w:rFonts w:hint="default" w:ascii="Times New Roman" w:hAnsi="Times New Roman" w:eastAsia="楷体_GB2312" w:cs="Times New Roman"/>
          <w:color w:val="auto"/>
          <w:kern w:val="2"/>
          <w:sz w:val="32"/>
          <w:szCs w:val="32"/>
          <w:lang w:val="en-US" w:eastAsia="zh-CN" w:bidi="ar-SA"/>
        </w:rPr>
      </w:pPr>
      <w:r>
        <w:rPr>
          <w:rFonts w:hint="default" w:ascii="Times New Roman" w:hAnsi="Times New Roman" w:eastAsia="楷体_GB2312" w:cs="Times New Roman"/>
          <w:color w:val="auto"/>
          <w:kern w:val="2"/>
          <w:sz w:val="32"/>
          <w:szCs w:val="32"/>
          <w:lang w:val="en-US" w:eastAsia="zh-CN" w:bidi="ar-SA"/>
        </w:rPr>
        <w:t>（三）</w:t>
      </w:r>
      <w:r>
        <w:rPr>
          <w:rFonts w:hint="eastAsia" w:ascii="Times New Roman" w:hAnsi="Times New Roman" w:eastAsia="楷体_GB2312" w:cs="Times New Roman"/>
          <w:color w:val="auto"/>
          <w:kern w:val="2"/>
          <w:sz w:val="32"/>
          <w:szCs w:val="32"/>
          <w:lang w:val="en-US" w:eastAsia="zh-CN" w:bidi="ar-SA"/>
        </w:rPr>
        <w:t>“</w:t>
      </w:r>
      <w:r>
        <w:rPr>
          <w:rFonts w:hint="default" w:ascii="Times New Roman" w:hAnsi="Times New Roman" w:eastAsia="楷体_GB2312" w:cs="Times New Roman"/>
          <w:color w:val="auto"/>
          <w:kern w:val="2"/>
          <w:sz w:val="32"/>
          <w:szCs w:val="32"/>
          <w:lang w:val="en-US" w:eastAsia="zh-CN" w:bidi="ar-SA"/>
        </w:rPr>
        <w:t>三教</w:t>
      </w:r>
      <w:r>
        <w:rPr>
          <w:rFonts w:hint="eastAsia" w:ascii="Times New Roman" w:hAnsi="Times New Roman" w:eastAsia="楷体_GB2312" w:cs="Times New Roman"/>
          <w:color w:val="auto"/>
          <w:kern w:val="2"/>
          <w:sz w:val="32"/>
          <w:szCs w:val="32"/>
          <w:lang w:val="en-US" w:eastAsia="zh-CN" w:bidi="ar-SA"/>
        </w:rPr>
        <w:t>”</w:t>
      </w:r>
      <w:r>
        <w:rPr>
          <w:rFonts w:hint="default" w:ascii="Times New Roman" w:hAnsi="Times New Roman" w:eastAsia="楷体_GB2312" w:cs="Times New Roman"/>
          <w:color w:val="auto"/>
          <w:kern w:val="2"/>
          <w:sz w:val="32"/>
          <w:szCs w:val="32"/>
          <w:lang w:val="en-US" w:eastAsia="zh-CN" w:bidi="ar-SA"/>
        </w:rPr>
        <w:t>改革成果显著</w:t>
      </w:r>
    </w:p>
    <w:p>
      <w:pPr>
        <w:keepNext w:val="0"/>
        <w:keepLines w:val="0"/>
        <w:pageBreakBefore w:val="0"/>
        <w:kinsoku/>
        <w:wordWrap/>
        <w:overflowPunct/>
        <w:topLinePunct w:val="0"/>
        <w:autoSpaceDE/>
        <w:autoSpaceDN/>
        <w:bidi w:val="0"/>
        <w:adjustRightInd/>
        <w:snapToGrid/>
        <w:spacing w:line="600" w:lineRule="exact"/>
        <w:ind w:left="0" w:firstLine="645"/>
        <w:textAlignment w:val="auto"/>
        <w:rPr>
          <w:rFonts w:hint="default" w:ascii="Times New Roman" w:hAnsi="Times New Roman" w:eastAsia="仿宋_GB2312" w:cs="Times New Roman"/>
          <w:color w:val="auto"/>
          <w:sz w:val="32"/>
          <w:szCs w:val="32"/>
          <w:lang w:val="en-US" w:eastAsia="zh-CN"/>
        </w:rPr>
      </w:pPr>
      <w:bookmarkStart w:id="0" w:name="_Hlk79663665"/>
      <w:r>
        <w:rPr>
          <w:rFonts w:hint="default" w:ascii="Times New Roman" w:hAnsi="Times New Roman" w:eastAsia="仿宋_GB2312" w:cs="Times New Roman"/>
          <w:sz w:val="32"/>
          <w:szCs w:val="32"/>
          <w:lang w:val="en-US" w:eastAsia="zh-CN"/>
        </w:rPr>
        <w:t>紧紧围绕推动职业教育高质量发展的目标，</w:t>
      </w:r>
      <w:r>
        <w:rPr>
          <w:rFonts w:hint="default" w:ascii="Times New Roman" w:hAnsi="Times New Roman" w:eastAsia="仿宋_GB2312" w:cs="Times New Roman"/>
          <w:sz w:val="32"/>
          <w:szCs w:val="32"/>
        </w:rPr>
        <w:t>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提质培优、增值赋能、以质图强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为主线，持续推动</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三教</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改革</w:t>
      </w:r>
      <w:bookmarkEnd w:id="0"/>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三教</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改革硕果累累。</w:t>
      </w:r>
      <w:r>
        <w:rPr>
          <w:rFonts w:hint="default" w:ascii="Times New Roman" w:hAnsi="Times New Roman" w:eastAsia="仿宋_GB2312" w:cs="Times New Roman"/>
          <w:color w:val="auto"/>
          <w:sz w:val="32"/>
          <w:szCs w:val="32"/>
          <w:lang w:val="en-US" w:eastAsia="zh-CN"/>
        </w:rPr>
        <w:t>2022年，学校获批1个河南省职业院校</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双师型</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名师工作室，2名教师入选</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河南省职业教育教学专家</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，7名教师荣获</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河南省职业院校省级名师</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；29部教材成功入选</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十四五</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首批职业教育河南省规划教材建设名单，教材建设取得新突破；获河南省教育教学成果奖特等奖2项、一等奖12项，二等奖5项，获奖数量居全省高职院校之首，其中8项成果被河南省推荐2022年职业教育国家级教学成果奖。</w:t>
      </w:r>
    </w:p>
    <w:p>
      <w:pPr>
        <w:keepNext w:val="0"/>
        <w:keepLines w:val="0"/>
        <w:pageBreakBefore w:val="0"/>
        <w:kinsoku/>
        <w:wordWrap/>
        <w:overflowPunct/>
        <w:topLinePunct w:val="0"/>
        <w:autoSpaceDE/>
        <w:autoSpaceDN/>
        <w:bidi w:val="0"/>
        <w:adjustRightInd/>
        <w:snapToGrid/>
        <w:spacing w:line="600" w:lineRule="exact"/>
        <w:ind w:left="0" w:firstLine="645"/>
        <w:textAlignment w:val="auto"/>
        <w:rPr>
          <w:rFonts w:hint="default" w:ascii="Times New Roman" w:hAnsi="Times New Roman" w:eastAsia="楷体_GB2312" w:cs="Times New Roman"/>
          <w:color w:val="auto"/>
          <w:kern w:val="2"/>
          <w:sz w:val="32"/>
          <w:szCs w:val="32"/>
          <w:lang w:val="en-US" w:eastAsia="zh-CN" w:bidi="ar-SA"/>
        </w:rPr>
      </w:pPr>
      <w:r>
        <w:rPr>
          <w:rFonts w:hint="default" w:ascii="Times New Roman" w:hAnsi="Times New Roman" w:eastAsia="楷体_GB2312" w:cs="Times New Roman"/>
          <w:color w:val="auto"/>
          <w:kern w:val="2"/>
          <w:sz w:val="32"/>
          <w:szCs w:val="32"/>
          <w:lang w:val="en-US" w:eastAsia="zh-CN" w:bidi="ar-SA"/>
        </w:rPr>
        <w:t>（四）科研和技术服务能力不断突破</w:t>
      </w:r>
    </w:p>
    <w:p>
      <w:pPr>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sz w:val="32"/>
          <w:szCs w:val="32"/>
          <w:lang w:val="en-US" w:eastAsia="zh-CN"/>
        </w:rPr>
        <w:t>学校高度</w:t>
      </w:r>
      <w:r>
        <w:rPr>
          <w:rFonts w:hint="default" w:ascii="Times New Roman" w:hAnsi="Times New Roman" w:eastAsia="仿宋_GB2312" w:cs="Times New Roman"/>
          <w:sz w:val="32"/>
          <w:szCs w:val="32"/>
        </w:rPr>
        <w:t>重视科技</w:t>
      </w:r>
      <w:r>
        <w:rPr>
          <w:rFonts w:hint="default" w:ascii="Times New Roman" w:hAnsi="Times New Roman" w:eastAsia="仿宋_GB2312" w:cs="Times New Roman"/>
          <w:color w:val="auto"/>
          <w:sz w:val="32"/>
          <w:szCs w:val="32"/>
          <w:lang w:val="en-US" w:eastAsia="zh-CN"/>
        </w:rPr>
        <w:t>创新和服务工作，修订出台《郑州铁路职业技术学院科技成果转化管理办法》《郑州铁路职业技术学院科技创新示范团队培育办法》等重要文件制度，不断完善制度体系，提高科技成果质量。2022年，我校荣获河南省科学技术进步奖3项，其中作为主持单位获三等奖1项，实现了省科学技术奖的零突破；获批河南省自然科学基金项目2项，河南省科技厅重点研发与推广、河南省哲学社会科学规划项目等省厅级科研项目148项；横向科研项目立项48项，合同金额931万，同比去年增加100余万元；国家发明专利授权79项，SCI/EI/CSSCI、中文核心收录高水平论文 114 篇。首次开展科技部技术合同登记认定工作，完成认定12份技术合同，交易额260.46万，学校科技成果转化能力和创新服务能力实现新的突破。</w:t>
      </w:r>
    </w:p>
    <w:p>
      <w:pPr>
        <w:keepNext w:val="0"/>
        <w:keepLines w:val="0"/>
        <w:pageBreakBefore w:val="0"/>
        <w:kinsoku/>
        <w:wordWrap/>
        <w:overflowPunct/>
        <w:topLinePunct w:val="0"/>
        <w:autoSpaceDE/>
        <w:autoSpaceDN/>
        <w:bidi w:val="0"/>
        <w:adjustRightInd/>
        <w:snapToGrid/>
        <w:spacing w:line="600" w:lineRule="exact"/>
        <w:ind w:left="0" w:firstLine="645"/>
        <w:textAlignment w:val="auto"/>
        <w:rPr>
          <w:rFonts w:hint="default" w:ascii="Times New Roman" w:hAnsi="Times New Roman" w:eastAsia="楷体_GB2312" w:cs="Times New Roman"/>
          <w:color w:val="auto"/>
          <w:kern w:val="2"/>
          <w:sz w:val="32"/>
          <w:szCs w:val="32"/>
          <w:lang w:val="en-US" w:eastAsia="zh-CN" w:bidi="ar-SA"/>
        </w:rPr>
      </w:pPr>
      <w:r>
        <w:rPr>
          <w:rFonts w:hint="default" w:ascii="Times New Roman" w:hAnsi="Times New Roman" w:eastAsia="楷体_GB2312" w:cs="Times New Roman"/>
          <w:color w:val="auto"/>
          <w:kern w:val="2"/>
          <w:sz w:val="32"/>
          <w:szCs w:val="32"/>
          <w:lang w:val="en-US" w:eastAsia="zh-CN" w:bidi="ar-SA"/>
        </w:rPr>
        <w:t>（五）创新创业水平不断提升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000000"/>
          <w:kern w:val="0"/>
          <w:sz w:val="32"/>
          <w:szCs w:val="32"/>
          <w:lang w:bidi="ar"/>
        </w:rPr>
        <w:t>高度重视创新创业教育改革工作，</w:t>
      </w:r>
      <w:r>
        <w:rPr>
          <w:rFonts w:hint="default" w:ascii="Times New Roman" w:hAnsi="Times New Roman" w:eastAsia="仿宋_GB2312" w:cs="Times New Roman"/>
          <w:sz w:val="32"/>
          <w:szCs w:val="32"/>
          <w:lang w:val="en-US" w:eastAsia="zh-CN"/>
        </w:rPr>
        <w:t>进一步完善大学生创新创业实践平台功能，</w:t>
      </w:r>
      <w:r>
        <w:rPr>
          <w:rFonts w:hint="default" w:ascii="Times New Roman" w:hAnsi="Times New Roman" w:eastAsia="仿宋_GB2312" w:cs="Times New Roman"/>
          <w:color w:val="auto"/>
          <w:kern w:val="0"/>
          <w:sz w:val="32"/>
          <w:szCs w:val="32"/>
          <w:lang w:val="en-US" w:eastAsia="zh-CN" w:bidi="ar-SA"/>
        </w:rPr>
        <w:t>积极开展创客空间建设，全年认定校级创客空间12个，学校众创空</w:t>
      </w:r>
      <w:r>
        <w:rPr>
          <w:rFonts w:hint="default" w:ascii="Times New Roman" w:hAnsi="Times New Roman" w:eastAsia="仿宋_GB2312" w:cs="Times New Roman"/>
          <w:color w:val="auto"/>
          <w:kern w:val="2"/>
          <w:sz w:val="32"/>
          <w:szCs w:val="32"/>
          <w:lang w:val="en-US" w:eastAsia="zh-CN" w:bidi="ar-SA"/>
        </w:rPr>
        <w:t>间被省科技厅认定备案</w:t>
      </w:r>
      <w:r>
        <w:rPr>
          <w:rFonts w:hint="eastAsia" w:ascii="Times New Roman" w:hAnsi="Times New Roman" w:eastAsia="仿宋_GB2312" w:cs="Times New Roman"/>
          <w:color w:val="auto"/>
          <w:kern w:val="2"/>
          <w:sz w:val="32"/>
          <w:szCs w:val="32"/>
          <w:lang w:val="en-US" w:eastAsia="zh-CN" w:bidi="ar-SA"/>
        </w:rPr>
        <w:t>为</w:t>
      </w:r>
      <w:r>
        <w:rPr>
          <w:rFonts w:hint="default" w:ascii="Times New Roman" w:hAnsi="Times New Roman" w:eastAsia="仿宋_GB2312" w:cs="Times New Roman"/>
          <w:color w:val="auto"/>
          <w:kern w:val="2"/>
          <w:sz w:val="32"/>
          <w:szCs w:val="32"/>
          <w:lang w:val="en-US" w:eastAsia="zh-CN" w:bidi="ar-SA"/>
        </w:rPr>
        <w:t>省级众创空间，大力促进大学生创新创业水平的提升与突破。2022年，</w:t>
      </w:r>
      <w:r>
        <w:rPr>
          <w:rFonts w:hint="default" w:ascii="Times New Roman" w:hAnsi="Times New Roman" w:eastAsia="仿宋_GB2312" w:cs="Times New Roman"/>
          <w:kern w:val="0"/>
          <w:sz w:val="32"/>
          <w:szCs w:val="32"/>
          <w:lang w:val="en-US" w:eastAsia="zh-CN" w:bidi="ar"/>
        </w:rPr>
        <w:t>我校大学生创业项目</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永安科技智能止轮器</w:t>
      </w:r>
      <w:r>
        <w:rPr>
          <w:rFonts w:hint="eastAsia" w:ascii="Times New Roman" w:hAnsi="Times New Roman" w:eastAsia="仿宋_GB2312" w:cs="Times New Roman"/>
          <w:kern w:val="0"/>
          <w:sz w:val="32"/>
          <w:szCs w:val="32"/>
          <w:lang w:val="en-US" w:eastAsia="zh-CN" w:bidi="ar"/>
        </w:rPr>
        <w:t>”</w:t>
      </w:r>
      <w:r>
        <w:rPr>
          <w:rFonts w:hint="default" w:ascii="Times New Roman" w:hAnsi="Times New Roman" w:eastAsia="仿宋_GB2312" w:cs="Times New Roman"/>
          <w:kern w:val="0"/>
          <w:sz w:val="32"/>
          <w:szCs w:val="32"/>
          <w:lang w:val="en-US" w:eastAsia="zh-CN" w:bidi="ar"/>
        </w:rPr>
        <w:t>入选河南省大学生创业培优计划重点扶持项目，这是学校首次入选河南省大学生创业培优计划，也是本次入选重点扶持项目的唯一高职院校；</w:t>
      </w:r>
      <w:r>
        <w:rPr>
          <w:rFonts w:hint="default" w:ascii="Times New Roman" w:hAnsi="Times New Roman" w:eastAsia="仿宋_GB2312" w:cs="Times New Roman"/>
          <w:color w:val="auto"/>
          <w:kern w:val="2"/>
          <w:sz w:val="32"/>
          <w:szCs w:val="32"/>
          <w:lang w:val="en-US" w:eastAsia="zh-CN" w:bidi="ar-SA"/>
        </w:rPr>
        <w:t>在第八届中国国际</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互联网+</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大学生创新创业大赛中，学校荣获国家金奖1项、银奖1项、铜奖5项，获国家奖数量位居河南省高职院校第1、全国前列，实现学校参加创新创业大赛获奖成绩的重大突破和国家金奖</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零</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的突破。</w:t>
      </w:r>
    </w:p>
    <w:p>
      <w:pPr>
        <w:keepNext w:val="0"/>
        <w:keepLines w:val="0"/>
        <w:pageBreakBefore w:val="0"/>
        <w:kinsoku/>
        <w:wordWrap/>
        <w:overflowPunct/>
        <w:topLinePunct w:val="0"/>
        <w:autoSpaceDE/>
        <w:autoSpaceDN/>
        <w:bidi w:val="0"/>
        <w:adjustRightInd/>
        <w:snapToGrid/>
        <w:spacing w:line="600" w:lineRule="exact"/>
        <w:ind w:left="0" w:firstLine="645"/>
        <w:textAlignment w:val="auto"/>
        <w:rPr>
          <w:rFonts w:hint="default" w:ascii="Times New Roman" w:hAnsi="Times New Roman" w:eastAsia="楷体_GB2312" w:cs="Times New Roman"/>
          <w:color w:val="auto"/>
          <w:kern w:val="2"/>
          <w:sz w:val="32"/>
          <w:szCs w:val="32"/>
          <w:lang w:val="en-US" w:eastAsia="zh-CN" w:bidi="ar-SA"/>
        </w:rPr>
      </w:pPr>
      <w:r>
        <w:rPr>
          <w:rFonts w:hint="default" w:ascii="Times New Roman" w:hAnsi="Times New Roman" w:eastAsia="楷体_GB2312" w:cs="Times New Roman"/>
          <w:color w:val="auto"/>
          <w:kern w:val="2"/>
          <w:sz w:val="32"/>
          <w:szCs w:val="32"/>
          <w:lang w:val="en-US" w:eastAsia="zh-CN" w:bidi="ar-SA"/>
        </w:rPr>
        <w:t>（六）产教融合校企合作深化发展</w:t>
      </w:r>
    </w:p>
    <w:p>
      <w:pPr>
        <w:keepNext w:val="0"/>
        <w:keepLines w:val="0"/>
        <w:pageBreakBefore w:val="0"/>
        <w:widowControl/>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color w:val="auto"/>
          <w:kern w:val="0"/>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积极探索实体化职教集团建</w:t>
      </w:r>
      <w:r>
        <w:rPr>
          <w:rFonts w:hint="default" w:ascii="Times New Roman" w:hAnsi="Times New Roman" w:eastAsia="仿宋_GB2312" w:cs="Times New Roman"/>
          <w:kern w:val="0"/>
          <w:sz w:val="32"/>
          <w:szCs w:val="32"/>
          <w:lang w:val="en-US" w:eastAsia="zh-CN" w:bidi="ar"/>
        </w:rPr>
        <w:t>设，推动产教深度融合校企深入合作，助推职业教育高质量发展。</w:t>
      </w:r>
      <w:r>
        <w:rPr>
          <w:rFonts w:hint="default" w:ascii="Times New Roman" w:hAnsi="Times New Roman" w:eastAsia="仿宋_GB2312" w:cs="Times New Roman"/>
          <w:color w:val="auto"/>
          <w:sz w:val="32"/>
          <w:szCs w:val="32"/>
          <w:lang w:val="en-US" w:eastAsia="zh-CN"/>
        </w:rPr>
        <w:t>学校牵头的河南电子与信息职业教育集团入选河南省骨干职教集团，</w:t>
      </w:r>
      <w:r>
        <w:rPr>
          <w:rFonts w:hint="default" w:ascii="Times New Roman" w:hAnsi="Times New Roman" w:eastAsia="仿宋_GB2312" w:cs="Times New Roman"/>
          <w:sz w:val="32"/>
          <w:szCs w:val="32"/>
        </w:rPr>
        <w:t>现</w:t>
      </w:r>
      <w:r>
        <w:rPr>
          <w:rFonts w:hint="default" w:ascii="Times New Roman" w:hAnsi="Times New Roman" w:eastAsia="仿宋_GB2312" w:cs="Times New Roman"/>
          <w:color w:val="auto"/>
          <w:kern w:val="2"/>
          <w:sz w:val="32"/>
          <w:szCs w:val="32"/>
          <w:lang w:val="en-US" w:eastAsia="zh-CN" w:bidi="ar-SA"/>
        </w:rPr>
        <w:t>代学徒制典型案例入选教育部产教融合校企合作典型案例，学校获批河南省首批示范性产教融合型职业院校培育单位。</w:t>
      </w:r>
      <w:r>
        <w:rPr>
          <w:rFonts w:hint="default" w:ascii="Times New Roman" w:hAnsi="Times New Roman" w:eastAsia="仿宋_GB2312" w:cs="Times New Roman"/>
          <w:kern w:val="0"/>
          <w:sz w:val="32"/>
          <w:szCs w:val="32"/>
          <w:lang w:val="en-US" w:eastAsia="zh-CN" w:bidi="ar"/>
        </w:rPr>
        <w:t>充分发挥专业优势，推进建设</w:t>
      </w:r>
      <w:r>
        <w:rPr>
          <w:rFonts w:hint="default" w:ascii="Times New Roman" w:hAnsi="Times New Roman" w:eastAsia="仿宋_GB2312" w:cs="Times New Roman"/>
          <w:color w:val="auto"/>
          <w:kern w:val="2"/>
          <w:sz w:val="32"/>
          <w:szCs w:val="32"/>
          <w:lang w:val="en-US" w:eastAsia="zh-CN" w:bidi="ar-SA"/>
        </w:rPr>
        <w:t>4个产教融合型实训基地，与规上工业企业共建研发中心9个，顺利完成世界职业教育产教融合博览会。2022年，学校校企合作企业累计达753家，</w:t>
      </w:r>
      <w:r>
        <w:rPr>
          <w:rFonts w:hint="eastAsia" w:ascii="Times New Roman" w:hAnsi="Times New Roman" w:eastAsia="仿宋_GB2312" w:cs="Times New Roman"/>
          <w:color w:val="auto"/>
          <w:kern w:val="2"/>
          <w:sz w:val="32"/>
          <w:szCs w:val="32"/>
          <w:lang w:val="en-US" w:eastAsia="zh-CN" w:bidi="ar-SA"/>
        </w:rPr>
        <w:t>签订</w:t>
      </w:r>
      <w:r>
        <w:rPr>
          <w:rFonts w:hint="default" w:ascii="Times New Roman" w:hAnsi="Times New Roman" w:eastAsia="仿宋_GB2312" w:cs="Times New Roman"/>
          <w:color w:val="auto"/>
          <w:kern w:val="2"/>
          <w:sz w:val="32"/>
          <w:szCs w:val="32"/>
          <w:lang w:val="en-US" w:eastAsia="zh-CN" w:bidi="ar-SA"/>
        </w:rPr>
        <w:t>校企合作协议64份，企业捐赠1360万元；</w:t>
      </w:r>
      <w:r>
        <w:rPr>
          <w:rFonts w:hint="default" w:ascii="Times New Roman" w:hAnsi="Times New Roman" w:eastAsia="仿宋_GB2312" w:cs="Times New Roman"/>
          <w:color w:val="auto"/>
          <w:sz w:val="32"/>
          <w:szCs w:val="32"/>
        </w:rPr>
        <w:t>完成</w:t>
      </w:r>
      <w:r>
        <w:rPr>
          <w:rFonts w:hint="default" w:ascii="Times New Roman" w:hAnsi="Times New Roman" w:eastAsia="仿宋_GB2312" w:cs="Times New Roman"/>
          <w:color w:val="auto"/>
          <w:sz w:val="32"/>
          <w:szCs w:val="32"/>
          <w:lang w:val="en-US" w:eastAsia="zh-CN"/>
        </w:rPr>
        <w:t>了</w:t>
      </w:r>
      <w:r>
        <w:rPr>
          <w:rFonts w:hint="default" w:ascii="Times New Roman" w:hAnsi="Times New Roman" w:eastAsia="仿宋_GB2312" w:cs="Times New Roman"/>
          <w:color w:val="auto"/>
          <w:sz w:val="32"/>
          <w:szCs w:val="32"/>
        </w:rPr>
        <w:t>18个X证书、1630余人认证考核</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kern w:val="2"/>
          <w:sz w:val="32"/>
          <w:szCs w:val="32"/>
          <w:lang w:val="en-US" w:eastAsia="zh-CN" w:bidi="ar-SA"/>
        </w:rPr>
        <w:t>8476人职业技能等级认</w:t>
      </w:r>
      <w:r>
        <w:rPr>
          <w:rFonts w:hint="default" w:ascii="Times New Roman" w:hAnsi="Times New Roman" w:eastAsia="仿宋_GB2312" w:cs="Times New Roman"/>
          <w:color w:val="auto"/>
          <w:sz w:val="32"/>
          <w:szCs w:val="32"/>
        </w:rPr>
        <w:t>定、10068人次培训工作，取得职业技能等级证书8476人、高级工以上7952人，</w:t>
      </w:r>
      <w:r>
        <w:rPr>
          <w:rFonts w:hint="default" w:ascii="Times New Roman" w:hAnsi="Times New Roman" w:eastAsia="仿宋_GB2312" w:cs="Times New Roman"/>
          <w:color w:val="auto"/>
          <w:sz w:val="32"/>
          <w:szCs w:val="32"/>
          <w:lang w:val="en-US" w:eastAsia="zh-CN"/>
        </w:rPr>
        <w:t>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人人持证、技能河南</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建设</w:t>
      </w:r>
      <w:r>
        <w:rPr>
          <w:rFonts w:hint="default" w:ascii="Times New Roman" w:hAnsi="Times New Roman" w:eastAsia="仿宋_GB2312" w:cs="Times New Roman"/>
          <w:color w:val="auto"/>
          <w:sz w:val="32"/>
          <w:szCs w:val="32"/>
          <w:lang w:val="en-US" w:eastAsia="zh-CN"/>
        </w:rPr>
        <w:t>作出了自己应有的贡献。2022年</w:t>
      </w:r>
      <w:r>
        <w:rPr>
          <w:rFonts w:hint="default" w:ascii="Times New Roman" w:hAnsi="Times New Roman" w:eastAsia="仿宋_GB2312" w:cs="Times New Roman"/>
          <w:color w:val="auto"/>
          <w:sz w:val="32"/>
          <w:szCs w:val="32"/>
          <w:lang w:eastAsia="zh-CN"/>
        </w:rPr>
        <w:t>全校职业培训</w:t>
      </w:r>
      <w:r>
        <w:rPr>
          <w:rFonts w:hint="default" w:ascii="Times New Roman" w:hAnsi="Times New Roman" w:eastAsia="仿宋_GB2312" w:cs="Times New Roman"/>
          <w:color w:val="auto"/>
          <w:sz w:val="32"/>
          <w:szCs w:val="32"/>
          <w:lang w:val="en-US" w:eastAsia="zh-CN"/>
        </w:rPr>
        <w:t>63468</w:t>
      </w:r>
      <w:r>
        <w:rPr>
          <w:rFonts w:hint="default" w:ascii="Times New Roman" w:hAnsi="Times New Roman" w:eastAsia="仿宋_GB2312" w:cs="Times New Roman"/>
          <w:color w:val="auto"/>
          <w:sz w:val="32"/>
          <w:szCs w:val="32"/>
          <w:lang w:eastAsia="zh-CN"/>
        </w:rPr>
        <w:t>人次，超额完成上级要求的在校生</w:t>
      </w:r>
      <w:r>
        <w:rPr>
          <w:rFonts w:hint="default" w:ascii="Times New Roman" w:hAnsi="Times New Roman" w:eastAsia="仿宋_GB2312" w:cs="Times New Roman"/>
          <w:color w:val="auto"/>
          <w:sz w:val="32"/>
          <w:szCs w:val="32"/>
          <w:lang w:val="en-US" w:eastAsia="zh-CN"/>
        </w:rPr>
        <w:t>2倍的社会培训人数任务</w:t>
      </w:r>
      <w:r>
        <w:rPr>
          <w:rFonts w:hint="default" w:ascii="Times New Roman" w:hAnsi="Times New Roman" w:eastAsia="仿宋_GB2312" w:cs="Times New Roman"/>
          <w:color w:val="auto"/>
          <w:sz w:val="32"/>
          <w:szCs w:val="32"/>
          <w:lang w:eastAsia="zh-CN"/>
        </w:rPr>
        <w:t>。</w:t>
      </w:r>
    </w:p>
    <w:p>
      <w:pPr>
        <w:keepNext w:val="0"/>
        <w:keepLines w:val="0"/>
        <w:pageBreakBefore w:val="0"/>
        <w:kinsoku/>
        <w:wordWrap/>
        <w:overflowPunct/>
        <w:topLinePunct w:val="0"/>
        <w:autoSpaceDE/>
        <w:autoSpaceDN/>
        <w:bidi w:val="0"/>
        <w:adjustRightInd/>
        <w:snapToGrid/>
        <w:spacing w:line="600" w:lineRule="exact"/>
        <w:ind w:left="0" w:firstLine="645"/>
        <w:textAlignment w:val="auto"/>
        <w:rPr>
          <w:rFonts w:hint="default" w:ascii="Times New Roman" w:hAnsi="Times New Roman" w:eastAsia="楷体_GB2312" w:cs="Times New Roman"/>
          <w:color w:val="auto"/>
          <w:kern w:val="2"/>
          <w:sz w:val="32"/>
          <w:szCs w:val="32"/>
          <w:lang w:val="en-US" w:eastAsia="zh-CN" w:bidi="ar-SA"/>
        </w:rPr>
      </w:pPr>
      <w:r>
        <w:rPr>
          <w:rFonts w:hint="default" w:ascii="Times New Roman" w:hAnsi="Times New Roman" w:eastAsia="楷体_GB2312" w:cs="Times New Roman"/>
          <w:color w:val="auto"/>
          <w:kern w:val="2"/>
          <w:sz w:val="32"/>
          <w:szCs w:val="32"/>
          <w:lang w:val="en-US" w:eastAsia="zh-CN" w:bidi="ar-SA"/>
        </w:rPr>
        <w:t>（七）对外合作办学提质增效</w:t>
      </w:r>
    </w:p>
    <w:p>
      <w:pPr>
        <w:keepNext w:val="0"/>
        <w:keepLines w:val="0"/>
        <w:pageBreakBefore w:val="0"/>
        <w:widowControl/>
        <w:kinsoku/>
        <w:wordWrap/>
        <w:overflowPunct/>
        <w:topLinePunct w:val="0"/>
        <w:autoSpaceDE/>
        <w:autoSpaceDN/>
        <w:bidi w:val="0"/>
        <w:adjustRightInd/>
        <w:snapToGrid/>
        <w:spacing w:line="600" w:lineRule="exact"/>
        <w:ind w:left="0"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全力打造国际合作</w:t>
      </w:r>
      <w:r>
        <w:rPr>
          <w:rFonts w:hint="default" w:ascii="Times New Roman" w:hAnsi="Times New Roman" w:eastAsia="仿宋_GB2312" w:cs="Times New Roman"/>
          <w:color w:val="auto"/>
          <w:sz w:val="32"/>
          <w:szCs w:val="32"/>
          <w:lang w:val="en-US" w:eastAsia="zh-CN"/>
        </w:rPr>
        <w:t>办学</w:t>
      </w:r>
      <w:r>
        <w:rPr>
          <w:rFonts w:hint="default" w:ascii="Times New Roman" w:hAnsi="Times New Roman" w:eastAsia="仿宋_GB2312" w:cs="Times New Roman"/>
          <w:color w:val="auto"/>
          <w:sz w:val="32"/>
          <w:szCs w:val="32"/>
        </w:rPr>
        <w:t>卓越工程，积极实施中外合作办学提质增效行动，2022年学校</w:t>
      </w:r>
      <w:r>
        <w:rPr>
          <w:rFonts w:hint="default" w:ascii="Times New Roman" w:hAnsi="Times New Roman" w:eastAsia="仿宋_GB2312" w:cs="Times New Roman"/>
          <w:color w:val="auto"/>
          <w:sz w:val="32"/>
          <w:szCs w:val="32"/>
          <w:lang w:val="en-US" w:eastAsia="zh-CN"/>
        </w:rPr>
        <w:t>入选</w:t>
      </w:r>
      <w:r>
        <w:rPr>
          <w:rFonts w:hint="default" w:ascii="Times New Roman" w:hAnsi="Times New Roman" w:eastAsia="仿宋_GB2312" w:cs="Times New Roman"/>
          <w:color w:val="auto"/>
          <w:sz w:val="32"/>
          <w:szCs w:val="32"/>
        </w:rPr>
        <w:t>河南省国际化特色高校建设单位。建成护理学院、电气工程学院和车辆学院相关专业国际化专业实训室8个；</w:t>
      </w:r>
      <w:r>
        <w:rPr>
          <w:rFonts w:hint="eastAsia" w:ascii="Times New Roman" w:hAnsi="Times New Roman" w:eastAsia="仿宋_GB2312" w:cs="Times New Roman"/>
          <w:color w:val="auto"/>
          <w:sz w:val="32"/>
          <w:szCs w:val="32"/>
          <w:lang w:eastAsia="zh-CN"/>
        </w:rPr>
        <w:t>全力推进</w:t>
      </w:r>
      <w:r>
        <w:rPr>
          <w:rFonts w:hint="default" w:ascii="Times New Roman" w:hAnsi="Times New Roman" w:eastAsia="仿宋_GB2312" w:cs="Times New Roman"/>
          <w:color w:val="auto"/>
          <w:sz w:val="32"/>
          <w:szCs w:val="32"/>
        </w:rPr>
        <w:t>埃塞俄比亚詹天佑学院、乌干达詹天佑学院、菲律宾詹天佑学院建设，完成乌干达詹天佑学院、菲律宾詹天佑学院挂牌，招收4个专业学历生115人；完成护理、铁道机车、铁道车辆、动车组检修技术、铁道供电</w:t>
      </w:r>
      <w:r>
        <w:rPr>
          <w:rFonts w:hint="default" w:ascii="Times New Roman" w:hAnsi="Times New Roman" w:eastAsia="仿宋_GB2312" w:cs="Times New Roman"/>
          <w:color w:val="auto"/>
          <w:sz w:val="32"/>
          <w:szCs w:val="32"/>
          <w:lang w:val="en-US" w:eastAsia="zh-CN"/>
        </w:rPr>
        <w:t>等</w:t>
      </w:r>
      <w:r>
        <w:rPr>
          <w:rFonts w:hint="default" w:ascii="Times New Roman" w:hAnsi="Times New Roman" w:eastAsia="仿宋_GB2312" w:cs="Times New Roman"/>
          <w:color w:val="auto"/>
          <w:sz w:val="32"/>
          <w:szCs w:val="32"/>
        </w:rPr>
        <w:t>5个专业国际化认证；</w:t>
      </w:r>
      <w:bookmarkStart w:id="1" w:name="_GoBack"/>
      <w:bookmarkEnd w:id="1"/>
      <w:r>
        <w:rPr>
          <w:rFonts w:hint="default" w:ascii="Times New Roman" w:hAnsi="Times New Roman" w:eastAsia="仿宋_GB2312" w:cs="Times New Roman"/>
          <w:color w:val="auto"/>
          <w:sz w:val="32"/>
          <w:szCs w:val="32"/>
        </w:rPr>
        <w:t>高质量推动来华留学教育</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采用线上直播、专题讲座、录播视频的方式开展跨境教育，有效服务海外本土学员发展和中资企业人力资源建设需求</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我校</w:t>
      </w:r>
      <w:r>
        <w:rPr>
          <w:rFonts w:hint="default" w:ascii="Times New Roman" w:hAnsi="Times New Roman" w:eastAsia="仿宋_GB2312" w:cs="Times New Roman"/>
          <w:color w:val="auto"/>
          <w:sz w:val="32"/>
          <w:szCs w:val="32"/>
        </w:rPr>
        <w:t>开展跨境教育服务的相关做法，获评教育部职业教育改革发展和国际交流合作典型案例</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深度融入</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一带一路</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建设，发起成立金砖国家职教联盟，承办金砖国家职业技能大赛，当选UK NARIC英国国家学历学位评估认证中心副理事长单位</w:t>
      </w:r>
      <w:r>
        <w:rPr>
          <w:rFonts w:hint="default" w:ascii="Times New Roman" w:hAnsi="Times New Roman" w:eastAsia="仿宋_GB2312" w:cs="Times New Roman"/>
          <w:color w:val="auto"/>
          <w:sz w:val="32"/>
          <w:szCs w:val="32"/>
          <w:lang w:eastAsia="zh-CN"/>
        </w:rPr>
        <w:t>。</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86DE39"/>
    <w:multiLevelType w:val="singleLevel"/>
    <w:tmpl w:val="7F86DE39"/>
    <w:lvl w:ilvl="0" w:tentative="0">
      <w:start w:val="1"/>
      <w:numFmt w:val="chineseCounting"/>
      <w:suff w:val="nothing"/>
      <w:lvlText w:val="%1、"/>
      <w:lvlJc w:val="left"/>
      <w:pPr>
        <w:ind w:left="-25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NzU4OWY0OWRiZGQ1NjcxZjdlNWNlM2ZkZGZlYjgifQ=="/>
  </w:docVars>
  <w:rsids>
    <w:rsidRoot w:val="56D27C0D"/>
    <w:rsid w:val="01B501EF"/>
    <w:rsid w:val="01CA7795"/>
    <w:rsid w:val="02725C8C"/>
    <w:rsid w:val="03806F86"/>
    <w:rsid w:val="03CC3F79"/>
    <w:rsid w:val="03F713D7"/>
    <w:rsid w:val="046046C1"/>
    <w:rsid w:val="04912ACD"/>
    <w:rsid w:val="05055B0A"/>
    <w:rsid w:val="0543590B"/>
    <w:rsid w:val="06E25862"/>
    <w:rsid w:val="070A22EB"/>
    <w:rsid w:val="0720086F"/>
    <w:rsid w:val="075D1830"/>
    <w:rsid w:val="0900420B"/>
    <w:rsid w:val="091B505B"/>
    <w:rsid w:val="09C315DC"/>
    <w:rsid w:val="0A7639DF"/>
    <w:rsid w:val="0ACF3769"/>
    <w:rsid w:val="0AE20526"/>
    <w:rsid w:val="0B223DF5"/>
    <w:rsid w:val="0B6B7302"/>
    <w:rsid w:val="0C437D8C"/>
    <w:rsid w:val="0CCA0F1D"/>
    <w:rsid w:val="0D3179E5"/>
    <w:rsid w:val="0DCD1019"/>
    <w:rsid w:val="0E5F7797"/>
    <w:rsid w:val="0E9E15F4"/>
    <w:rsid w:val="14634486"/>
    <w:rsid w:val="15664323"/>
    <w:rsid w:val="16BD3B7A"/>
    <w:rsid w:val="170610F8"/>
    <w:rsid w:val="171B33EC"/>
    <w:rsid w:val="178B020A"/>
    <w:rsid w:val="17EC0158"/>
    <w:rsid w:val="18011EE5"/>
    <w:rsid w:val="186E33F9"/>
    <w:rsid w:val="19E00326"/>
    <w:rsid w:val="19E1760A"/>
    <w:rsid w:val="19EF2DFC"/>
    <w:rsid w:val="19F31437"/>
    <w:rsid w:val="1C882FD9"/>
    <w:rsid w:val="1C9935E5"/>
    <w:rsid w:val="1CB8742F"/>
    <w:rsid w:val="1D0F2CCC"/>
    <w:rsid w:val="1E016A0C"/>
    <w:rsid w:val="1FFC12EA"/>
    <w:rsid w:val="20876F8A"/>
    <w:rsid w:val="20F968F0"/>
    <w:rsid w:val="210466A8"/>
    <w:rsid w:val="223968D1"/>
    <w:rsid w:val="228C7165"/>
    <w:rsid w:val="23607DE2"/>
    <w:rsid w:val="23847F75"/>
    <w:rsid w:val="244A6AC8"/>
    <w:rsid w:val="250E13C6"/>
    <w:rsid w:val="257F5530"/>
    <w:rsid w:val="266D005E"/>
    <w:rsid w:val="26CF59AB"/>
    <w:rsid w:val="26D94133"/>
    <w:rsid w:val="26DF3206"/>
    <w:rsid w:val="27005B64"/>
    <w:rsid w:val="27067F39"/>
    <w:rsid w:val="28461C9C"/>
    <w:rsid w:val="28C037FD"/>
    <w:rsid w:val="29064F88"/>
    <w:rsid w:val="29361D11"/>
    <w:rsid w:val="2979382C"/>
    <w:rsid w:val="2A426494"/>
    <w:rsid w:val="2A44045E"/>
    <w:rsid w:val="2B1B336E"/>
    <w:rsid w:val="2E4513B8"/>
    <w:rsid w:val="2F1F1A24"/>
    <w:rsid w:val="2FEE1DFE"/>
    <w:rsid w:val="30915E80"/>
    <w:rsid w:val="31F34088"/>
    <w:rsid w:val="320C7AB3"/>
    <w:rsid w:val="321E144D"/>
    <w:rsid w:val="333A41AC"/>
    <w:rsid w:val="33B026C0"/>
    <w:rsid w:val="34992B04"/>
    <w:rsid w:val="35204032"/>
    <w:rsid w:val="36B26CC0"/>
    <w:rsid w:val="37126BC7"/>
    <w:rsid w:val="37A4253C"/>
    <w:rsid w:val="37AA5E6C"/>
    <w:rsid w:val="38B26E97"/>
    <w:rsid w:val="39052A95"/>
    <w:rsid w:val="391E269D"/>
    <w:rsid w:val="39B87092"/>
    <w:rsid w:val="3A5B49F5"/>
    <w:rsid w:val="3A8C79E3"/>
    <w:rsid w:val="3AD849D6"/>
    <w:rsid w:val="3B3B4BB8"/>
    <w:rsid w:val="3B4F6FBC"/>
    <w:rsid w:val="3BDC3920"/>
    <w:rsid w:val="3C2D5930"/>
    <w:rsid w:val="3C666413"/>
    <w:rsid w:val="3CC4111B"/>
    <w:rsid w:val="3E353EED"/>
    <w:rsid w:val="3ECA2888"/>
    <w:rsid w:val="3F5B5BD6"/>
    <w:rsid w:val="3F6D0A65"/>
    <w:rsid w:val="3FEC0F24"/>
    <w:rsid w:val="3FFF6E48"/>
    <w:rsid w:val="4043134E"/>
    <w:rsid w:val="411E7E93"/>
    <w:rsid w:val="423746D8"/>
    <w:rsid w:val="42C1481C"/>
    <w:rsid w:val="42D330A3"/>
    <w:rsid w:val="42E67EAC"/>
    <w:rsid w:val="43B122BC"/>
    <w:rsid w:val="43FD7E01"/>
    <w:rsid w:val="45BE6BF8"/>
    <w:rsid w:val="45CE5641"/>
    <w:rsid w:val="46BD2CD2"/>
    <w:rsid w:val="478C4FF2"/>
    <w:rsid w:val="48D638CE"/>
    <w:rsid w:val="4A8B3F8F"/>
    <w:rsid w:val="4B4A1BA7"/>
    <w:rsid w:val="4B4D766B"/>
    <w:rsid w:val="4C820C46"/>
    <w:rsid w:val="4D930C35"/>
    <w:rsid w:val="4E2E126B"/>
    <w:rsid w:val="4E4179D4"/>
    <w:rsid w:val="4E4F4F59"/>
    <w:rsid w:val="4E792951"/>
    <w:rsid w:val="50202E97"/>
    <w:rsid w:val="507D4A70"/>
    <w:rsid w:val="509C604E"/>
    <w:rsid w:val="50BD67EC"/>
    <w:rsid w:val="512A18AC"/>
    <w:rsid w:val="51C15D6C"/>
    <w:rsid w:val="51CF3EDD"/>
    <w:rsid w:val="52D35D84"/>
    <w:rsid w:val="53464FE2"/>
    <w:rsid w:val="5382601B"/>
    <w:rsid w:val="53910DF8"/>
    <w:rsid w:val="53AE0572"/>
    <w:rsid w:val="54BD4000"/>
    <w:rsid w:val="55A0038E"/>
    <w:rsid w:val="55AE4DA7"/>
    <w:rsid w:val="56252E0A"/>
    <w:rsid w:val="56D27C0D"/>
    <w:rsid w:val="57081D47"/>
    <w:rsid w:val="570B2A8A"/>
    <w:rsid w:val="58337298"/>
    <w:rsid w:val="589F66DB"/>
    <w:rsid w:val="5A356D0B"/>
    <w:rsid w:val="5A8B5169"/>
    <w:rsid w:val="5C62795E"/>
    <w:rsid w:val="5C9311BB"/>
    <w:rsid w:val="5D0E3A9E"/>
    <w:rsid w:val="5D3829D7"/>
    <w:rsid w:val="5DEC23C3"/>
    <w:rsid w:val="5E394A69"/>
    <w:rsid w:val="5F62295A"/>
    <w:rsid w:val="616C3E03"/>
    <w:rsid w:val="619B10FF"/>
    <w:rsid w:val="62C8782A"/>
    <w:rsid w:val="647B21EF"/>
    <w:rsid w:val="650C01DD"/>
    <w:rsid w:val="653A2F7F"/>
    <w:rsid w:val="65416CC7"/>
    <w:rsid w:val="6721173E"/>
    <w:rsid w:val="6871266A"/>
    <w:rsid w:val="68D754FA"/>
    <w:rsid w:val="68F36508"/>
    <w:rsid w:val="6A38073E"/>
    <w:rsid w:val="6A430BB4"/>
    <w:rsid w:val="6A5D1F52"/>
    <w:rsid w:val="6BA0659B"/>
    <w:rsid w:val="6DA14041"/>
    <w:rsid w:val="6DDA1F7A"/>
    <w:rsid w:val="6E120B39"/>
    <w:rsid w:val="6F5516F3"/>
    <w:rsid w:val="6F5E0C47"/>
    <w:rsid w:val="6F833CD8"/>
    <w:rsid w:val="707114F2"/>
    <w:rsid w:val="71313287"/>
    <w:rsid w:val="71DD22F7"/>
    <w:rsid w:val="71E21720"/>
    <w:rsid w:val="71F74EDA"/>
    <w:rsid w:val="72581654"/>
    <w:rsid w:val="72FF44EF"/>
    <w:rsid w:val="734E0780"/>
    <w:rsid w:val="736B748E"/>
    <w:rsid w:val="756E770A"/>
    <w:rsid w:val="764A3CD3"/>
    <w:rsid w:val="77F06A20"/>
    <w:rsid w:val="77FE504A"/>
    <w:rsid w:val="78025AC8"/>
    <w:rsid w:val="79F16ABA"/>
    <w:rsid w:val="79F67D85"/>
    <w:rsid w:val="7B0E3521"/>
    <w:rsid w:val="7B3D5BB4"/>
    <w:rsid w:val="7E1C4D05"/>
    <w:rsid w:val="7F873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Lines="0" w:beforeAutospacing="0" w:afterLines="0" w:afterAutospacing="0" w:line="560" w:lineRule="exact"/>
      <w:ind w:firstLine="880" w:firstLineChars="200"/>
      <w:outlineLvl w:val="0"/>
    </w:pPr>
    <w:rPr>
      <w:rFonts w:ascii="Times New Roman" w:hAnsi="Times New Roman" w:eastAsia="黑体" w:cs="Times New Roman"/>
      <w:kern w:val="44"/>
      <w:sz w:val="32"/>
    </w:rPr>
  </w:style>
  <w:style w:type="paragraph" w:styleId="5">
    <w:name w:val="heading 2"/>
    <w:basedOn w:val="1"/>
    <w:next w:val="1"/>
    <w:link w:val="15"/>
    <w:unhideWhenUsed/>
    <w:qFormat/>
    <w:uiPriority w:val="0"/>
    <w:pPr>
      <w:keepNext/>
      <w:keepLines/>
      <w:spacing w:beforeLines="0" w:beforeAutospacing="0" w:afterLines="0" w:afterAutospacing="0" w:line="560" w:lineRule="exact"/>
      <w:ind w:firstLine="880" w:firstLineChars="200"/>
      <w:outlineLvl w:val="1"/>
    </w:pPr>
    <w:rPr>
      <w:rFonts w:ascii="Arial" w:hAnsi="Arial" w:eastAsia="楷体_GB2312" w:cs="Times New Roman"/>
      <w:sz w:val="32"/>
    </w:rPr>
  </w:style>
  <w:style w:type="paragraph" w:styleId="6">
    <w:name w:val="heading 3"/>
    <w:basedOn w:val="1"/>
    <w:next w:val="1"/>
    <w:link w:val="16"/>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semiHidden/>
    <w:qFormat/>
    <w:uiPriority w:val="99"/>
    <w:pPr>
      <w:spacing w:line="480" w:lineRule="exact"/>
      <w:ind w:firstLine="420" w:firstLineChars="100"/>
      <w:jc w:val="both"/>
    </w:pPr>
    <w:rPr>
      <w:rFonts w:ascii="宋体" w:hAnsi="宋体"/>
      <w:kern w:val="2"/>
      <w:sz w:val="21"/>
      <w:szCs w:val="24"/>
      <w:lang w:val="en-US" w:eastAsia="zh-CN" w:bidi="ar-SA"/>
    </w:rPr>
  </w:style>
  <w:style w:type="paragraph" w:styleId="3">
    <w:name w:val="Body Text"/>
    <w:basedOn w:val="1"/>
    <w:qFormat/>
    <w:uiPriority w:val="1"/>
    <w:pPr>
      <w:ind w:left="120"/>
    </w:pPr>
    <w:rPr>
      <w:rFonts w:ascii="宋体" w:hAnsi="宋体" w:eastAsia="宋体"/>
      <w:sz w:val="24"/>
      <w:szCs w:val="24"/>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ascii="等线" w:hAnsi="等线" w:eastAsia="等线"/>
      <w:kern w:val="0"/>
      <w:sz w:val="24"/>
      <w:szCs w:val="24"/>
    </w:rPr>
  </w:style>
  <w:style w:type="character" w:styleId="12">
    <w:name w:val="Strong"/>
    <w:basedOn w:val="11"/>
    <w:qFormat/>
    <w:uiPriority w:val="0"/>
    <w:rPr>
      <w:b/>
    </w:rPr>
  </w:style>
  <w:style w:type="paragraph" w:customStyle="1" w:styleId="13">
    <w:name w:val="列出段落1"/>
    <w:basedOn w:val="1"/>
    <w:qFormat/>
    <w:uiPriority w:val="99"/>
    <w:pPr>
      <w:widowControl/>
      <w:ind w:firstLine="420" w:firstLineChars="200"/>
      <w:jc w:val="left"/>
    </w:pPr>
    <w:rPr>
      <w:rFonts w:ascii="宋体" w:hAnsi="宋体" w:cs="宋体"/>
      <w:kern w:val="0"/>
    </w:rPr>
  </w:style>
  <w:style w:type="character" w:customStyle="1" w:styleId="14">
    <w:name w:val="apple-converted-space"/>
    <w:basedOn w:val="11"/>
    <w:qFormat/>
    <w:uiPriority w:val="0"/>
  </w:style>
  <w:style w:type="character" w:customStyle="1" w:styleId="15">
    <w:name w:val="标题 2 Char"/>
    <w:link w:val="5"/>
    <w:qFormat/>
    <w:uiPriority w:val="0"/>
    <w:rPr>
      <w:rFonts w:ascii="Arial" w:hAnsi="Arial" w:eastAsia="楷体_GB2312" w:cs="Times New Roman"/>
      <w:sz w:val="32"/>
    </w:rPr>
  </w:style>
  <w:style w:type="character" w:customStyle="1" w:styleId="16">
    <w:name w:val="标题 3 Char"/>
    <w:link w:val="6"/>
    <w:qFormat/>
    <w:uiPriority w:val="0"/>
    <w:rPr>
      <w:b/>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5206</Words>
  <Characters>5345</Characters>
  <Lines>0</Lines>
  <Paragraphs>0</Paragraphs>
  <TotalTime>2</TotalTime>
  <ScaleCrop>false</ScaleCrop>
  <LinksUpToDate>false</LinksUpToDate>
  <CharactersWithSpaces>5353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2022-09-05T01:11:00Z</dcterms:created>
  <dc:creator>系统管理员</dc:creator>
  <cp:lastModifiedBy>K</cp:lastModifiedBy>
  <dcterms:modified xsi:type="dcterms:W3CDTF">2023-02-09T03:38:36Z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5D8350B40BB04CE49CEB61BBB917D7F8</vt:lpwstr>
  </property>
</Properties>
</file>