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Times New Roman" w:hAnsi="Times New Roman" w:eastAsia="方正小标宋简体" w:cs="Times New Roman"/>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Times New Roman" w:hAnsi="Times New Roman" w:eastAsia="方正小标宋简体" w:cs="Times New Roman"/>
          <w:sz w:val="44"/>
          <w:szCs w:val="44"/>
        </w:rPr>
      </w:pPr>
      <w:r>
        <w:rPr>
          <w:rFonts w:hint="eastAsia" w:ascii="Times New Roman" w:hAnsi="Times New Roman" w:eastAsia="方正小标宋简体" w:cs="Times New Roman"/>
          <w:sz w:val="44"/>
          <w:szCs w:val="44"/>
        </w:rPr>
        <w:t>202</w:t>
      </w:r>
      <w:r>
        <w:rPr>
          <w:rFonts w:hint="eastAsia" w:ascii="Times New Roman" w:hAnsi="Times New Roman" w:eastAsia="方正小标宋简体" w:cs="Times New Roman"/>
          <w:sz w:val="44"/>
          <w:szCs w:val="44"/>
          <w:lang w:val="en-US" w:eastAsia="zh-CN"/>
        </w:rPr>
        <w:t>2</w:t>
      </w:r>
      <w:r>
        <w:rPr>
          <w:rFonts w:hint="eastAsia" w:ascii="Times New Roman" w:hAnsi="Times New Roman" w:eastAsia="方正小标宋简体" w:cs="Times New Roman"/>
          <w:sz w:val="44"/>
          <w:szCs w:val="44"/>
        </w:rPr>
        <w:t>年度述职述廉述学报告</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Times New Roman" w:hAnsi="Times New Roman" w:eastAsia="楷体_GB2312" w:cs="Times New Roman"/>
          <w:sz w:val="32"/>
          <w:szCs w:val="32"/>
          <w:lang w:val="en-US" w:eastAsia="zh-CN"/>
        </w:rPr>
      </w:pPr>
      <w:r>
        <w:rPr>
          <w:rFonts w:hint="eastAsia" w:ascii="Times New Roman" w:hAnsi="Times New Roman" w:eastAsia="楷体_GB2312" w:cs="Times New Roman"/>
          <w:sz w:val="32"/>
          <w:szCs w:val="32"/>
        </w:rPr>
        <w:t>郑州铁路职业技术学院</w:t>
      </w:r>
      <w:r>
        <w:rPr>
          <w:rFonts w:hint="eastAsia" w:ascii="Times New Roman" w:hAnsi="Times New Roman" w:eastAsia="楷体_GB2312" w:cs="Times New Roman"/>
          <w:sz w:val="32"/>
          <w:szCs w:val="32"/>
          <w:lang w:val="en-US" w:eastAsia="zh-CN"/>
        </w:rPr>
        <w:t>副院长</w:t>
      </w:r>
      <w:r>
        <w:rPr>
          <w:rFonts w:hint="eastAsia" w:ascii="Times New Roman" w:hAnsi="Times New Roman" w:eastAsia="楷体_GB2312" w:cs="Times New Roman"/>
          <w:sz w:val="32"/>
          <w:szCs w:val="32"/>
        </w:rPr>
        <w:t xml:space="preserve">  </w:t>
      </w:r>
      <w:r>
        <w:rPr>
          <w:rFonts w:hint="eastAsia" w:ascii="Times New Roman" w:hAnsi="Times New Roman" w:eastAsia="楷体_GB2312" w:cs="Times New Roman"/>
          <w:sz w:val="32"/>
          <w:szCs w:val="32"/>
          <w:lang w:val="en-US" w:eastAsia="zh-CN"/>
        </w:rPr>
        <w:t>董媛</w:t>
      </w:r>
    </w:p>
    <w:p>
      <w:pPr>
        <w:widowControl w:val="0"/>
        <w:spacing w:line="600" w:lineRule="exact"/>
        <w:ind w:firstLine="300" w:firstLineChars="100"/>
        <w:jc w:val="center"/>
        <w:rPr>
          <w:rFonts w:hint="eastAsia" w:ascii="仿宋" w:hAnsi="仿宋" w:eastAsia="仿宋" w:cs="仿宋"/>
          <w:sz w:val="30"/>
          <w:szCs w:val="30"/>
          <w:lang w:val="en-US" w:eastAsia="zh-CN"/>
        </w:rPr>
      </w:pP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仿宋_GB2312" w:cs="Times New Roman"/>
          <w:sz w:val="34"/>
          <w:szCs w:val="34"/>
          <w:lang w:val="en-US" w:eastAsia="zh-CN"/>
        </w:rPr>
      </w:pPr>
      <w:r>
        <w:rPr>
          <w:rFonts w:hint="default" w:ascii="Times New Roman" w:hAnsi="Times New Roman" w:eastAsia="仿宋_GB2312" w:cs="Times New Roman"/>
          <w:sz w:val="34"/>
          <w:szCs w:val="34"/>
          <w:lang w:val="en-US" w:eastAsia="zh-CN"/>
        </w:rPr>
        <w:t>一年来，在河南省委高校教育工委和学校党委的正确领导下，我坚持以习近平新时代中国特色社会主义思想为指导，全面贯彻党的教育方针，落实立德树人根本任务，深入学习贯彻落实党的十九届历次全会和二十大会议精神，围绕学校党政工作要点和分管业务，坚定信念，履职尽责，务实担当、廉洁自律，圆满完成了各项工作。现将我个人2022年度工作情况汇报如下，请予以评议。</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黑体" w:cs="Times New Roman"/>
          <w:sz w:val="34"/>
          <w:szCs w:val="34"/>
          <w:lang w:val="en-US" w:eastAsia="zh-CN"/>
        </w:rPr>
      </w:pPr>
      <w:r>
        <w:rPr>
          <w:rFonts w:hint="default" w:ascii="Times New Roman" w:hAnsi="Times New Roman" w:eastAsia="黑体" w:cs="Times New Roman"/>
          <w:sz w:val="34"/>
          <w:szCs w:val="34"/>
          <w:lang w:val="en-US" w:eastAsia="zh-CN"/>
        </w:rPr>
        <w:t>一、常</w:t>
      </w:r>
      <w:r>
        <w:rPr>
          <w:rFonts w:hint="eastAsia" w:ascii="Times New Roman" w:hAnsi="Times New Roman" w:eastAsia="黑体" w:cs="Times New Roman"/>
          <w:sz w:val="34"/>
          <w:szCs w:val="34"/>
          <w:lang w:val="en-US" w:eastAsia="zh-CN"/>
        </w:rPr>
        <w:t>“</w:t>
      </w:r>
      <w:r>
        <w:rPr>
          <w:rFonts w:hint="default" w:ascii="Times New Roman" w:hAnsi="Times New Roman" w:eastAsia="黑体" w:cs="Times New Roman"/>
          <w:sz w:val="34"/>
          <w:szCs w:val="34"/>
          <w:lang w:val="en-US" w:eastAsia="zh-CN"/>
        </w:rPr>
        <w:t>修枝</w:t>
      </w:r>
      <w:r>
        <w:rPr>
          <w:rFonts w:hint="eastAsia" w:ascii="Times New Roman" w:hAnsi="Times New Roman" w:eastAsia="黑体" w:cs="Times New Roman"/>
          <w:sz w:val="34"/>
          <w:szCs w:val="34"/>
          <w:lang w:val="en-US" w:eastAsia="zh-CN"/>
        </w:rPr>
        <w:t>”</w:t>
      </w:r>
      <w:r>
        <w:rPr>
          <w:rFonts w:hint="default" w:ascii="Times New Roman" w:hAnsi="Times New Roman" w:eastAsia="黑体" w:cs="Times New Roman"/>
          <w:sz w:val="34"/>
          <w:szCs w:val="34"/>
          <w:lang w:val="en-US" w:eastAsia="zh-CN"/>
        </w:rPr>
        <w:t>巩固思想引领这一根本</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lang w:val="en-US" w:eastAsia="zh-CN"/>
        </w:rPr>
        <w:t>2022年通过党委中心组集中学习、专家辅导学习、网络学习、自学等形式，学习了习近平新时代中国特色社会主义思想、全国</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两会</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精神、党的十九大及二十大精神、习近平总书记视察安阳重要讲话精神等内容，聆听了中共</w:t>
      </w:r>
      <w:r>
        <w:rPr>
          <w:rFonts w:hint="default" w:ascii="Times New Roman" w:hAnsi="Times New Roman" w:eastAsia="仿宋_GB2312" w:cs="Times New Roman"/>
          <w:sz w:val="34"/>
          <w:szCs w:val="34"/>
        </w:rPr>
        <w:t>河南省委党校、</w:t>
      </w:r>
      <w:r>
        <w:rPr>
          <w:rFonts w:hint="default" w:ascii="Times New Roman" w:hAnsi="Times New Roman" w:eastAsia="仿宋_GB2312" w:cs="Times New Roman"/>
          <w:sz w:val="34"/>
          <w:szCs w:val="34"/>
          <w:lang w:val="en-US" w:eastAsia="zh-CN"/>
        </w:rPr>
        <w:t>西南交通大学等多位</w:t>
      </w:r>
      <w:r>
        <w:rPr>
          <w:rFonts w:hint="default" w:ascii="Times New Roman" w:hAnsi="Times New Roman" w:eastAsia="仿宋_GB2312" w:cs="Times New Roman"/>
          <w:sz w:val="34"/>
          <w:szCs w:val="34"/>
        </w:rPr>
        <w:t>教授</w:t>
      </w:r>
      <w:r>
        <w:rPr>
          <w:rFonts w:hint="default" w:ascii="Times New Roman" w:hAnsi="Times New Roman" w:eastAsia="仿宋_GB2312" w:cs="Times New Roman"/>
          <w:sz w:val="34"/>
          <w:szCs w:val="34"/>
          <w:lang w:val="en-US" w:eastAsia="zh-CN"/>
        </w:rPr>
        <w:t>的专题</w:t>
      </w:r>
      <w:r>
        <w:rPr>
          <w:rFonts w:hint="default" w:ascii="Times New Roman" w:hAnsi="Times New Roman" w:eastAsia="仿宋_GB2312" w:cs="Times New Roman"/>
          <w:sz w:val="34"/>
          <w:szCs w:val="34"/>
        </w:rPr>
        <w:t>讲座。通过学习，提高了政治</w:t>
      </w:r>
      <w:r>
        <w:rPr>
          <w:rFonts w:hint="default" w:ascii="Times New Roman" w:hAnsi="Times New Roman" w:eastAsia="仿宋_GB2312" w:cs="Times New Roman"/>
          <w:sz w:val="34"/>
          <w:szCs w:val="34"/>
          <w:lang w:val="en-US" w:eastAsia="zh-CN"/>
        </w:rPr>
        <w:t>领悟</w:t>
      </w:r>
      <w:r>
        <w:rPr>
          <w:rFonts w:hint="default" w:ascii="Times New Roman" w:hAnsi="Times New Roman" w:eastAsia="仿宋_GB2312" w:cs="Times New Roman"/>
          <w:sz w:val="34"/>
          <w:szCs w:val="34"/>
        </w:rPr>
        <w:t>能力，锤炼了</w:t>
      </w:r>
      <w:r>
        <w:rPr>
          <w:rFonts w:hint="default" w:ascii="Times New Roman" w:hAnsi="Times New Roman" w:eastAsia="仿宋_GB2312" w:cs="Times New Roman"/>
          <w:sz w:val="34"/>
          <w:szCs w:val="34"/>
          <w:lang w:val="en-US" w:eastAsia="zh-CN"/>
        </w:rPr>
        <w:t>优良</w:t>
      </w:r>
      <w:r>
        <w:rPr>
          <w:rFonts w:hint="default" w:ascii="Times New Roman" w:hAnsi="Times New Roman" w:eastAsia="仿宋_GB2312" w:cs="Times New Roman"/>
          <w:sz w:val="34"/>
          <w:szCs w:val="34"/>
        </w:rPr>
        <w:t>党性，坚定了</w:t>
      </w:r>
      <w:r>
        <w:rPr>
          <w:rFonts w:hint="eastAsia"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四个自信</w:t>
      </w:r>
      <w:r>
        <w:rPr>
          <w:rFonts w:hint="eastAsia"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，增强了</w:t>
      </w:r>
      <w:r>
        <w:rPr>
          <w:rFonts w:hint="eastAsia"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四个意识</w:t>
      </w:r>
      <w:r>
        <w:rPr>
          <w:rFonts w:hint="eastAsia"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，做到了</w:t>
      </w:r>
      <w:r>
        <w:rPr>
          <w:rFonts w:hint="eastAsia"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两个维护</w:t>
      </w:r>
      <w:r>
        <w:rPr>
          <w:rFonts w:hint="eastAsia"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，在思想上政治上行动上始终同以习近平同志为核心的党中央保持高度一致。一年来，参加校党委理论学习中心组集中学习</w:t>
      </w:r>
      <w:r>
        <w:rPr>
          <w:rFonts w:hint="default" w:ascii="Times New Roman" w:hAnsi="Times New Roman" w:eastAsia="仿宋_GB2312" w:cs="Times New Roman"/>
          <w:sz w:val="34"/>
          <w:szCs w:val="34"/>
          <w:lang w:val="en-US" w:eastAsia="zh-CN"/>
        </w:rPr>
        <w:t>7</w:t>
      </w:r>
      <w:r>
        <w:rPr>
          <w:rFonts w:hint="default" w:ascii="Times New Roman" w:hAnsi="Times New Roman" w:eastAsia="仿宋_GB2312" w:cs="Times New Roman"/>
          <w:sz w:val="34"/>
          <w:szCs w:val="34"/>
        </w:rPr>
        <w:t>次，参加校党委会</w:t>
      </w:r>
      <w:r>
        <w:rPr>
          <w:rFonts w:hint="eastAsia"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第一议题</w:t>
      </w:r>
      <w:r>
        <w:rPr>
          <w:rFonts w:hint="eastAsia"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学习</w:t>
      </w:r>
      <w:r>
        <w:rPr>
          <w:rFonts w:hint="default" w:ascii="Times New Roman" w:hAnsi="Times New Roman" w:eastAsia="仿宋_GB2312" w:cs="Times New Roman"/>
          <w:sz w:val="34"/>
          <w:szCs w:val="34"/>
          <w:lang w:val="en-US" w:eastAsia="zh-CN"/>
        </w:rPr>
        <w:t>20</w:t>
      </w:r>
      <w:r>
        <w:rPr>
          <w:rFonts w:hint="default" w:ascii="Times New Roman" w:hAnsi="Times New Roman" w:eastAsia="仿宋_GB2312" w:cs="Times New Roman"/>
          <w:sz w:val="34"/>
          <w:szCs w:val="34"/>
        </w:rPr>
        <w:t>次，</w:t>
      </w:r>
      <w:r>
        <w:rPr>
          <w:rFonts w:hint="default" w:ascii="Times New Roman" w:hAnsi="Times New Roman" w:eastAsia="仿宋_GB2312" w:cs="Times New Roman"/>
          <w:sz w:val="34"/>
          <w:szCs w:val="34"/>
          <w:lang w:val="en-US" w:eastAsia="zh-CN"/>
        </w:rPr>
        <w:t>为学校师生讲党课2次，参加分管业务部门学习36次</w:t>
      </w:r>
      <w:r>
        <w:rPr>
          <w:rFonts w:hint="default" w:ascii="Times New Roman" w:hAnsi="Times New Roman" w:eastAsia="仿宋_GB2312" w:cs="Times New Roman"/>
          <w:sz w:val="34"/>
          <w:szCs w:val="34"/>
        </w:rPr>
        <w:t>。</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黑体" w:cs="Times New Roman"/>
          <w:sz w:val="34"/>
          <w:szCs w:val="34"/>
          <w:lang w:val="en-US" w:eastAsia="zh-CN"/>
        </w:rPr>
      </w:pPr>
      <w:r>
        <w:rPr>
          <w:rFonts w:hint="default" w:ascii="Times New Roman" w:hAnsi="Times New Roman" w:eastAsia="黑体" w:cs="Times New Roman"/>
          <w:sz w:val="34"/>
          <w:szCs w:val="34"/>
          <w:lang w:val="en-US" w:eastAsia="zh-CN"/>
        </w:rPr>
        <w:t>二、多</w:t>
      </w:r>
      <w:r>
        <w:rPr>
          <w:rFonts w:hint="eastAsia" w:ascii="Times New Roman" w:hAnsi="Times New Roman" w:eastAsia="黑体" w:cs="Times New Roman"/>
          <w:sz w:val="34"/>
          <w:szCs w:val="34"/>
          <w:lang w:val="en-US" w:eastAsia="zh-CN"/>
        </w:rPr>
        <w:t>“</w:t>
      </w:r>
      <w:r>
        <w:rPr>
          <w:rFonts w:hint="default" w:ascii="Times New Roman" w:hAnsi="Times New Roman" w:eastAsia="黑体" w:cs="Times New Roman"/>
          <w:sz w:val="34"/>
          <w:szCs w:val="34"/>
          <w:lang w:val="en-US" w:eastAsia="zh-CN"/>
        </w:rPr>
        <w:t>施肥</w:t>
      </w:r>
      <w:r>
        <w:rPr>
          <w:rFonts w:hint="eastAsia" w:ascii="Times New Roman" w:hAnsi="Times New Roman" w:eastAsia="黑体" w:cs="Times New Roman"/>
          <w:sz w:val="34"/>
          <w:szCs w:val="34"/>
          <w:lang w:val="en-US" w:eastAsia="zh-CN"/>
        </w:rPr>
        <w:t>”</w:t>
      </w:r>
      <w:r>
        <w:rPr>
          <w:rFonts w:hint="default" w:ascii="Times New Roman" w:hAnsi="Times New Roman" w:eastAsia="黑体" w:cs="Times New Roman"/>
          <w:sz w:val="34"/>
          <w:szCs w:val="34"/>
          <w:lang w:val="en-US" w:eastAsia="zh-CN"/>
        </w:rPr>
        <w:t>把握立德树人这一关键</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楷体_GB2312" w:cs="Times New Roman"/>
          <w:b w:val="0"/>
          <w:bCs w:val="0"/>
          <w:sz w:val="34"/>
          <w:szCs w:val="34"/>
          <w:lang w:val="en-US" w:eastAsia="zh-CN"/>
        </w:rPr>
      </w:pPr>
      <w:r>
        <w:rPr>
          <w:rFonts w:hint="eastAsia" w:ascii="Times New Roman" w:hAnsi="Times New Roman" w:eastAsia="楷体_GB2312" w:cs="Times New Roman"/>
          <w:b w:val="0"/>
          <w:bCs w:val="0"/>
          <w:sz w:val="34"/>
          <w:szCs w:val="34"/>
          <w:lang w:val="en-US" w:eastAsia="zh-CN"/>
        </w:rPr>
        <w:t>（一）</w:t>
      </w:r>
      <w:r>
        <w:rPr>
          <w:rFonts w:hint="default" w:ascii="Times New Roman" w:hAnsi="Times New Roman" w:eastAsia="楷体_GB2312" w:cs="Times New Roman"/>
          <w:b w:val="0"/>
          <w:bCs w:val="0"/>
          <w:sz w:val="34"/>
          <w:szCs w:val="34"/>
          <w:lang w:val="en-US" w:eastAsia="zh-CN"/>
        </w:rPr>
        <w:t>紧盯疫情防控工作，一言九鼎克艰难</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仿宋_GB2312" w:cs="Times New Roman"/>
          <w:sz w:val="34"/>
          <w:szCs w:val="34"/>
          <w:lang w:val="en-US" w:eastAsia="zh-CN"/>
        </w:rPr>
      </w:pPr>
      <w:r>
        <w:rPr>
          <w:rFonts w:hint="default" w:ascii="Times New Roman" w:hAnsi="Times New Roman" w:eastAsia="仿宋_GB2312" w:cs="Times New Roman"/>
          <w:sz w:val="34"/>
          <w:szCs w:val="34"/>
          <w:lang w:val="en-US" w:eastAsia="zh-CN"/>
        </w:rPr>
        <w:t>在校党委的正确领导下，疫情防控工作强化问题导向、底线思维和风险意识，从严从紧从细落实好常态化疫情防控。</w:t>
      </w:r>
    </w:p>
    <w:p>
      <w:pPr>
        <w:keepNext w:val="0"/>
        <w:keepLines w:val="0"/>
        <w:pageBreakBefore w:val="0"/>
        <w:kinsoku/>
        <w:wordWrap/>
        <w:overflowPunct/>
        <w:topLinePunct w:val="0"/>
        <w:autoSpaceDE/>
        <w:autoSpaceDN/>
        <w:bidi w:val="0"/>
        <w:adjustRightInd/>
        <w:snapToGrid/>
        <w:spacing w:line="600" w:lineRule="exact"/>
        <w:ind w:firstLine="683" w:firstLineChars="200"/>
        <w:textAlignment w:val="auto"/>
        <w:rPr>
          <w:rFonts w:hint="default" w:ascii="Times New Roman" w:hAnsi="Times New Roman" w:eastAsia="仿宋_GB2312" w:cs="Times New Roman"/>
          <w:sz w:val="34"/>
          <w:szCs w:val="34"/>
          <w:lang w:val="en-US" w:eastAsia="zh-CN"/>
        </w:rPr>
      </w:pPr>
      <w:r>
        <w:rPr>
          <w:rFonts w:hint="default" w:ascii="Times New Roman" w:hAnsi="Times New Roman" w:eastAsia="仿宋_GB2312" w:cs="Times New Roman"/>
          <w:b/>
          <w:bCs/>
          <w:sz w:val="34"/>
          <w:szCs w:val="34"/>
          <w:lang w:val="en-US" w:eastAsia="zh-CN"/>
        </w:rPr>
        <w:t>一是夯实制度建设。</w:t>
      </w:r>
      <w:r>
        <w:rPr>
          <w:rFonts w:hint="default" w:ascii="Times New Roman" w:hAnsi="Times New Roman" w:eastAsia="仿宋_GB2312" w:cs="Times New Roman"/>
          <w:sz w:val="34"/>
          <w:szCs w:val="34"/>
          <w:lang w:val="en-US" w:eastAsia="zh-CN"/>
        </w:rPr>
        <w:t>根据疫情防控要求，结合学校实际，起草制定了《郑州铁路职业技术学院应急处置演练方案》《郑州铁路职业技术学院学生开学疫情防控演练方案》《学校封闭管理期间加强学生疫情防控工作方案》《郑州铁路职业技术学院2022年专升本考试疫情防控方案》《后勤服务中心闭环和封校疫情防控方案》《新冠疫情防控密接应急处置演练方案》《新冠疫情防控核酸检测异常应急处置模拟演练方案》等7项制度，实现了工作推进有据可依。</w:t>
      </w:r>
    </w:p>
    <w:p>
      <w:pPr>
        <w:keepNext w:val="0"/>
        <w:keepLines w:val="0"/>
        <w:pageBreakBefore w:val="0"/>
        <w:kinsoku/>
        <w:wordWrap/>
        <w:overflowPunct/>
        <w:topLinePunct w:val="0"/>
        <w:autoSpaceDE/>
        <w:autoSpaceDN/>
        <w:bidi w:val="0"/>
        <w:adjustRightInd/>
        <w:snapToGrid/>
        <w:spacing w:line="600" w:lineRule="exact"/>
        <w:ind w:firstLine="683" w:firstLineChars="200"/>
        <w:textAlignment w:val="auto"/>
        <w:rPr>
          <w:rFonts w:hint="default" w:ascii="Times New Roman" w:hAnsi="Times New Roman" w:eastAsia="仿宋_GB2312" w:cs="Times New Roman"/>
          <w:sz w:val="34"/>
          <w:szCs w:val="34"/>
          <w:lang w:val="en-US" w:eastAsia="zh-CN"/>
        </w:rPr>
      </w:pPr>
      <w:r>
        <w:rPr>
          <w:rFonts w:hint="default" w:ascii="Times New Roman" w:hAnsi="Times New Roman" w:eastAsia="仿宋_GB2312" w:cs="Times New Roman"/>
          <w:b/>
          <w:bCs/>
          <w:sz w:val="34"/>
          <w:szCs w:val="34"/>
          <w:lang w:val="en-US" w:eastAsia="zh-CN"/>
        </w:rPr>
        <w:t>二是落实细节管理。</w:t>
      </w:r>
      <w:r>
        <w:rPr>
          <w:rFonts w:hint="default" w:ascii="Times New Roman" w:hAnsi="Times New Roman" w:eastAsia="仿宋_GB2312" w:cs="Times New Roman"/>
          <w:sz w:val="34"/>
          <w:szCs w:val="34"/>
          <w:lang w:val="en-US" w:eastAsia="zh-CN"/>
        </w:rPr>
        <w:t>2022年开展各类疫情防控模拟演练近10次，参与人员900余人次。建立六级网格化管理制度，确保21890名在校生安心学习生活和2582名专升本学生顺利返校参考。完成新冠疫苗接种4018人次，完成例行核酸检测129268人次，完成抗原检测7.3万余人次，发放16类近22.3万件各类防疫物资，加装就餐隔板新2615套，维修加固学校围墙防护网2800米，协助转运学生255人，迎接各类防疫检查20余次。</w:t>
      </w:r>
    </w:p>
    <w:p>
      <w:pPr>
        <w:keepNext w:val="0"/>
        <w:keepLines w:val="0"/>
        <w:pageBreakBefore w:val="0"/>
        <w:kinsoku/>
        <w:wordWrap/>
        <w:overflowPunct/>
        <w:topLinePunct w:val="0"/>
        <w:autoSpaceDE/>
        <w:autoSpaceDN/>
        <w:bidi w:val="0"/>
        <w:adjustRightInd/>
        <w:snapToGrid/>
        <w:spacing w:line="600" w:lineRule="exact"/>
        <w:ind w:firstLine="683" w:firstLineChars="200"/>
        <w:textAlignment w:val="auto"/>
        <w:rPr>
          <w:rFonts w:hint="default" w:ascii="Times New Roman" w:hAnsi="Times New Roman" w:eastAsia="仿宋_GB2312" w:cs="Times New Roman"/>
          <w:sz w:val="34"/>
          <w:szCs w:val="34"/>
          <w:lang w:val="en-US" w:eastAsia="zh-CN"/>
        </w:rPr>
      </w:pPr>
      <w:r>
        <w:rPr>
          <w:rFonts w:hint="default" w:ascii="Times New Roman" w:hAnsi="Times New Roman" w:eastAsia="仿宋_GB2312" w:cs="Times New Roman"/>
          <w:b/>
          <w:bCs/>
          <w:sz w:val="34"/>
          <w:szCs w:val="34"/>
          <w:lang w:val="en-US" w:eastAsia="zh-CN"/>
        </w:rPr>
        <w:t>三是抓实应急联动</w:t>
      </w:r>
      <w:r>
        <w:rPr>
          <w:rFonts w:hint="default" w:ascii="Times New Roman" w:hAnsi="Times New Roman" w:eastAsia="仿宋_GB2312" w:cs="Times New Roman"/>
          <w:sz w:val="34"/>
          <w:szCs w:val="34"/>
          <w:lang w:val="en-US" w:eastAsia="zh-CN"/>
        </w:rPr>
        <w:t>校园静默期间，校党委审时度势，上下联动，立即启动应急工作预案，全面落实疫情防控总体部署。疫情就是命令，为保证2万余名学生正常学习生活，学校7家餐饮公司、380余名餐厅工作人员、200余名党员、教职工和退役士兵组成配送餐队伍，累计送餐304735份。123名专兼职学工人员返校坚守岗位、向险而行，全校40岁以下党政干部120余人24小时值班值守，年轻党员入住学生宿舍楼。推送《致全体学生的一封信》《致全体学生的家书》共计11封，每天1期视频、1篇公众号推文，多方联动、全力以赴，疫情攻坚战完美收官。</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楷体_GB2312" w:cs="Times New Roman"/>
          <w:b w:val="0"/>
          <w:bCs w:val="0"/>
          <w:sz w:val="34"/>
          <w:szCs w:val="34"/>
          <w:lang w:val="en-US" w:eastAsia="zh-CN"/>
        </w:rPr>
      </w:pPr>
      <w:r>
        <w:rPr>
          <w:rFonts w:hint="eastAsia" w:ascii="Times New Roman" w:hAnsi="Times New Roman" w:eastAsia="楷体_GB2312" w:cs="Times New Roman"/>
          <w:b w:val="0"/>
          <w:bCs w:val="0"/>
          <w:sz w:val="34"/>
          <w:szCs w:val="34"/>
          <w:lang w:val="en-US" w:eastAsia="zh-CN"/>
        </w:rPr>
        <w:t>（二）</w:t>
      </w:r>
      <w:r>
        <w:rPr>
          <w:rFonts w:hint="default" w:ascii="Times New Roman" w:hAnsi="Times New Roman" w:eastAsia="楷体_GB2312" w:cs="Times New Roman"/>
          <w:b w:val="0"/>
          <w:bCs w:val="0"/>
          <w:sz w:val="34"/>
          <w:szCs w:val="34"/>
          <w:lang w:val="en-US" w:eastAsia="zh-CN"/>
        </w:rPr>
        <w:t>锁定巡视整改目标，一张蓝图绘到底</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仿宋_GB2312" w:cs="Times New Roman"/>
          <w:sz w:val="34"/>
          <w:szCs w:val="34"/>
          <w:lang w:val="en-US" w:eastAsia="zh-CN"/>
        </w:rPr>
      </w:pPr>
      <w:r>
        <w:rPr>
          <w:rFonts w:hint="default" w:ascii="Times New Roman" w:hAnsi="Times New Roman" w:eastAsia="仿宋_GB2312" w:cs="Times New Roman"/>
          <w:sz w:val="34"/>
          <w:szCs w:val="34"/>
          <w:lang w:val="en-US" w:eastAsia="zh-CN"/>
        </w:rPr>
        <w:t>河南省委第十四巡视组于2022年3月1日至4月29日对我校开展了政治巡视</w:t>
      </w:r>
      <w:r>
        <w:rPr>
          <w:rFonts w:hint="eastAsia" w:ascii="Times New Roman" w:hAnsi="Times New Roman" w:eastAsia="仿宋_GB2312" w:cs="Times New Roman"/>
          <w:sz w:val="34"/>
          <w:szCs w:val="34"/>
          <w:lang w:val="en-US" w:eastAsia="zh-CN"/>
        </w:rPr>
        <w:t>，其间</w:t>
      </w:r>
      <w:r>
        <w:rPr>
          <w:rFonts w:hint="default" w:ascii="Times New Roman" w:hAnsi="Times New Roman" w:eastAsia="仿宋_GB2312" w:cs="Times New Roman"/>
          <w:sz w:val="34"/>
          <w:szCs w:val="34"/>
          <w:lang w:val="en-US" w:eastAsia="zh-CN"/>
        </w:rPr>
        <w:t>我作为副院长，按照巡视组要求，严格审核各项上报材料；作为学校党委组织部负责人，对党委组织部各项上报材料也做好严格把关，对接选人用人专项巡视工作，在巡视期间，累计审核上报材料百余份。在整改阶段，带领分管部门和党委组织部，认真对照巡视反馈意见，根据校党委的整改方案，主动认领10个问题清单，研究提出41项具体整改任务，制定整改工作推进计划，做到巡视整改</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全覆盖、无死角、零遗漏</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。经巡视组督导检查，截至目前，已完成39项，完成率为95%。待完成的整改项目正在持续推进落实中，夯实了学校事业长远发展的基础。</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楷体_GB2312" w:cs="Times New Roman"/>
          <w:b w:val="0"/>
          <w:bCs w:val="0"/>
          <w:sz w:val="34"/>
          <w:szCs w:val="34"/>
          <w:lang w:val="en-US" w:eastAsia="zh-CN"/>
        </w:rPr>
      </w:pPr>
      <w:r>
        <w:rPr>
          <w:rFonts w:hint="eastAsia" w:ascii="Times New Roman" w:hAnsi="Times New Roman" w:eastAsia="楷体_GB2312" w:cs="Times New Roman"/>
          <w:b w:val="0"/>
          <w:bCs w:val="0"/>
          <w:sz w:val="34"/>
          <w:szCs w:val="34"/>
          <w:lang w:val="en-US" w:eastAsia="zh-CN"/>
        </w:rPr>
        <w:t>（三）</w:t>
      </w:r>
      <w:r>
        <w:rPr>
          <w:rFonts w:hint="default" w:ascii="Times New Roman" w:hAnsi="Times New Roman" w:eastAsia="楷体_GB2312" w:cs="Times New Roman"/>
          <w:b w:val="0"/>
          <w:bCs w:val="0"/>
          <w:sz w:val="34"/>
          <w:szCs w:val="34"/>
          <w:lang w:val="en-US" w:eastAsia="zh-CN"/>
        </w:rPr>
        <w:t>深化学工改革管理，一门心思抓成效</w:t>
      </w:r>
    </w:p>
    <w:p>
      <w:pPr>
        <w:keepNext w:val="0"/>
        <w:keepLines w:val="0"/>
        <w:pageBreakBefore w:val="0"/>
        <w:kinsoku/>
        <w:wordWrap/>
        <w:overflowPunct/>
        <w:topLinePunct w:val="0"/>
        <w:autoSpaceDE/>
        <w:autoSpaceDN/>
        <w:bidi w:val="0"/>
        <w:adjustRightInd/>
        <w:snapToGrid/>
        <w:spacing w:line="600" w:lineRule="exact"/>
        <w:ind w:firstLine="683" w:firstLineChars="200"/>
        <w:textAlignment w:val="auto"/>
        <w:rPr>
          <w:rFonts w:hint="default" w:ascii="Times New Roman" w:hAnsi="Times New Roman" w:eastAsia="仿宋_GB2312" w:cs="Times New Roman"/>
          <w:sz w:val="34"/>
          <w:szCs w:val="34"/>
          <w:lang w:val="en-US" w:eastAsia="zh-CN"/>
        </w:rPr>
      </w:pPr>
      <w:r>
        <w:rPr>
          <w:rFonts w:hint="default" w:ascii="Times New Roman" w:hAnsi="Times New Roman" w:eastAsia="仿宋_GB2312" w:cs="Times New Roman"/>
          <w:b/>
          <w:bCs/>
          <w:sz w:val="34"/>
          <w:szCs w:val="34"/>
          <w:lang w:val="en-US" w:eastAsia="zh-CN"/>
        </w:rPr>
        <w:t>一是细化管理制度</w:t>
      </w:r>
      <w:r>
        <w:rPr>
          <w:rFonts w:hint="default" w:ascii="Times New Roman" w:hAnsi="Times New Roman" w:eastAsia="仿宋_GB2312" w:cs="Times New Roman"/>
          <w:sz w:val="34"/>
          <w:szCs w:val="34"/>
          <w:lang w:val="en-US" w:eastAsia="zh-CN"/>
        </w:rPr>
        <w:t>。为进一步深化书院制管理，根据学校实际，起草制定《郑州铁路职业技术学院书院制育人模式改革实施方案》《郑州铁路职业技术学院辅导员（班主任）工作室建设与管理办法》，修订《郑州铁路职业技术学院学生综合素质测评实施办法》《郑州铁路职业技术学院学生手册》。</w:t>
      </w:r>
    </w:p>
    <w:p>
      <w:pPr>
        <w:keepNext w:val="0"/>
        <w:keepLines w:val="0"/>
        <w:pageBreakBefore w:val="0"/>
        <w:kinsoku/>
        <w:wordWrap/>
        <w:overflowPunct/>
        <w:topLinePunct w:val="0"/>
        <w:autoSpaceDE/>
        <w:autoSpaceDN/>
        <w:bidi w:val="0"/>
        <w:adjustRightInd/>
        <w:snapToGrid/>
        <w:spacing w:line="600" w:lineRule="exact"/>
        <w:ind w:firstLine="683" w:firstLineChars="200"/>
        <w:textAlignment w:val="auto"/>
        <w:rPr>
          <w:rFonts w:hint="default" w:ascii="Times New Roman" w:hAnsi="Times New Roman" w:eastAsia="仿宋_GB2312" w:cs="Times New Roman"/>
          <w:sz w:val="34"/>
          <w:szCs w:val="34"/>
          <w:lang w:val="en-US" w:eastAsia="zh-CN"/>
        </w:rPr>
      </w:pPr>
      <w:r>
        <w:rPr>
          <w:rFonts w:hint="default" w:ascii="Times New Roman" w:hAnsi="Times New Roman" w:eastAsia="仿宋_GB2312" w:cs="Times New Roman"/>
          <w:b/>
          <w:bCs/>
          <w:sz w:val="34"/>
          <w:szCs w:val="34"/>
          <w:lang w:val="en-US" w:eastAsia="zh-CN"/>
        </w:rPr>
        <w:t>二是做好学生思想政治工作。</w:t>
      </w:r>
      <w:r>
        <w:rPr>
          <w:rFonts w:hint="default" w:ascii="Times New Roman" w:hAnsi="Times New Roman" w:eastAsia="仿宋_GB2312" w:cs="Times New Roman"/>
          <w:sz w:val="34"/>
          <w:szCs w:val="34"/>
          <w:lang w:val="en-US" w:eastAsia="zh-CN"/>
        </w:rPr>
        <w:t>结合学生实际，通过二十大主题班会、知识竞赛、宣讲等活动形式，实现理论学习声声</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入耳</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、层层</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入脑</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、步步</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入心</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。面向学校363个专业班级、15562名学生组织</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开学思政第一课</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，引导广大青年学生把个人理想自觉融入国家发展。开展生命主题、</w:t>
      </w:r>
      <w:r>
        <w:rPr>
          <w:rFonts w:hint="eastAsia" w:ascii="Times New Roman" w:hAnsi="Times New Roman" w:eastAsia="仿宋_GB2312" w:cs="Times New Roman"/>
          <w:sz w:val="34"/>
          <w:szCs w:val="34"/>
          <w:lang w:val="en-US" w:eastAsia="zh-CN"/>
        </w:rPr>
        <w:t>法治</w:t>
      </w:r>
      <w:r>
        <w:rPr>
          <w:rFonts w:hint="default" w:ascii="Times New Roman" w:hAnsi="Times New Roman" w:eastAsia="仿宋_GB2312" w:cs="Times New Roman"/>
          <w:sz w:val="34"/>
          <w:szCs w:val="34"/>
          <w:lang w:val="en-US" w:eastAsia="zh-CN"/>
        </w:rPr>
        <w:t>、宗教、专业认同、心理健康、疫情防控教育等20余次思想政治教育活动，教育引导学生树立正确的世界观、人生观和价值观。</w:t>
      </w:r>
    </w:p>
    <w:p>
      <w:pPr>
        <w:keepNext w:val="0"/>
        <w:keepLines w:val="0"/>
        <w:pageBreakBefore w:val="0"/>
        <w:kinsoku/>
        <w:wordWrap/>
        <w:overflowPunct/>
        <w:topLinePunct w:val="0"/>
        <w:autoSpaceDE/>
        <w:autoSpaceDN/>
        <w:bidi w:val="0"/>
        <w:adjustRightInd/>
        <w:snapToGrid/>
        <w:spacing w:line="600" w:lineRule="exact"/>
        <w:ind w:firstLine="683" w:firstLineChars="200"/>
        <w:textAlignment w:val="auto"/>
        <w:rPr>
          <w:rFonts w:hint="default" w:ascii="Times New Roman" w:hAnsi="Times New Roman" w:eastAsia="仿宋_GB2312" w:cs="Times New Roman"/>
          <w:sz w:val="34"/>
          <w:szCs w:val="34"/>
          <w:lang w:val="en-US" w:eastAsia="zh-CN"/>
        </w:rPr>
      </w:pPr>
      <w:r>
        <w:rPr>
          <w:rFonts w:hint="default" w:ascii="Times New Roman" w:hAnsi="Times New Roman" w:eastAsia="仿宋_GB2312" w:cs="Times New Roman"/>
          <w:b/>
          <w:bCs/>
          <w:sz w:val="34"/>
          <w:szCs w:val="34"/>
          <w:lang w:val="en-US" w:eastAsia="zh-CN"/>
        </w:rPr>
        <w:t>三是提升书院管理成效。</w:t>
      </w:r>
      <w:r>
        <w:rPr>
          <w:rFonts w:hint="default" w:ascii="Times New Roman" w:hAnsi="Times New Roman" w:eastAsia="仿宋_GB2312" w:cs="Times New Roman"/>
          <w:sz w:val="34"/>
          <w:szCs w:val="34"/>
          <w:lang w:val="en-US" w:eastAsia="zh-CN"/>
        </w:rPr>
        <w:t>完善学籍管理，规范学生各级各类档案分类。优化服务措施，强化兵役管理，落实</w:t>
      </w:r>
      <w:r>
        <w:rPr>
          <w:rFonts w:hint="eastAsia" w:ascii="Times New Roman" w:hAnsi="Times New Roman" w:eastAsia="仿宋_GB2312" w:cs="Times New Roman"/>
          <w:sz w:val="34"/>
          <w:szCs w:val="34"/>
          <w:lang w:val="en-US" w:eastAsia="zh-CN"/>
        </w:rPr>
        <w:t>奖励</w:t>
      </w:r>
      <w:r>
        <w:rPr>
          <w:rFonts w:hint="default" w:ascii="Times New Roman" w:hAnsi="Times New Roman" w:eastAsia="仿宋_GB2312" w:cs="Times New Roman"/>
          <w:sz w:val="34"/>
          <w:szCs w:val="34"/>
          <w:lang w:val="en-US" w:eastAsia="zh-CN"/>
        </w:rPr>
        <w:t>资助育人工作，全年共计发放各级各类奖助金额共计3207.92万元。丰富心健干预层次，组织三次心理普查，为全校22914名在校生</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一生一档</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建立心理档案。建立健全心理健康教育咨询专门机构，配备足额专兼职心理健康教育教师，组织心理健康系列培训29场，建成陇海书院、京汉书院两个二级心理健康辅导站。评选出10名最美大学生、1名大学生党员标兵，</w:t>
      </w:r>
      <w:bookmarkStart w:id="0" w:name="_GoBack"/>
      <w:bookmarkEnd w:id="0"/>
      <w:r>
        <w:rPr>
          <w:rFonts w:hint="default" w:ascii="Times New Roman" w:hAnsi="Times New Roman" w:eastAsia="仿宋_GB2312" w:cs="Times New Roman"/>
          <w:sz w:val="34"/>
          <w:szCs w:val="34"/>
          <w:lang w:val="en-US" w:eastAsia="zh-CN"/>
        </w:rPr>
        <w:t>获评1个省级文明班级、1个省级文明宿舍、3名省级文明学生，1名辅导员荣获第九届河南省高校辅导员素质能力大赛二等奖、1名辅导员荣获</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省级优秀辅导员</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称号。四是推进劳动教育。按照学校思想政治教育实践教学计划，指导8000余名学生完成线上慕课学习，组织15500余人开展多种形式的劳动教育活动，学生主动劳动意识进一步提升，相关成果在多个平台进行展示。</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楷体_GB2312" w:cs="Times New Roman"/>
          <w:b w:val="0"/>
          <w:bCs w:val="0"/>
          <w:sz w:val="34"/>
          <w:szCs w:val="34"/>
          <w:lang w:val="en-US" w:eastAsia="zh-CN"/>
        </w:rPr>
      </w:pPr>
      <w:r>
        <w:rPr>
          <w:rFonts w:hint="eastAsia" w:ascii="Times New Roman" w:hAnsi="Times New Roman" w:eastAsia="楷体_GB2312" w:cs="Times New Roman"/>
          <w:b w:val="0"/>
          <w:bCs w:val="0"/>
          <w:sz w:val="34"/>
          <w:szCs w:val="34"/>
          <w:lang w:val="en-US" w:eastAsia="zh-CN"/>
        </w:rPr>
        <w:t>（四）</w:t>
      </w:r>
      <w:r>
        <w:rPr>
          <w:rFonts w:hint="default" w:ascii="Times New Roman" w:hAnsi="Times New Roman" w:eastAsia="楷体_GB2312" w:cs="Times New Roman"/>
          <w:b w:val="0"/>
          <w:bCs w:val="0"/>
          <w:sz w:val="34"/>
          <w:szCs w:val="34"/>
          <w:lang w:val="en-US" w:eastAsia="zh-CN"/>
        </w:rPr>
        <w:t>围绕师资队伍建设，一往无前创发展</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仿宋_GB2312" w:cs="Times New Roman"/>
          <w:sz w:val="34"/>
          <w:szCs w:val="34"/>
          <w:lang w:val="en-US" w:eastAsia="zh-CN"/>
        </w:rPr>
      </w:pPr>
      <w:r>
        <w:rPr>
          <w:rFonts w:hint="default" w:ascii="Times New Roman" w:hAnsi="Times New Roman" w:eastAsia="仿宋_GB2312" w:cs="Times New Roman"/>
          <w:sz w:val="34"/>
          <w:szCs w:val="34"/>
          <w:lang w:val="en-US" w:eastAsia="zh-CN"/>
        </w:rPr>
        <w:t>分管党委教师工作部（人事处、教师发展中心）以来，通过优化人力资源结构，提升人力资源水平，完成教师招聘、挂职锻炼、教师培训、教师团队建设、职称评审等工作，为学校综合改革提供人力智力支撑。本年度公开招聘78名硕士研究生，引进博士10名，双师素质比例87%，1名教师被评选为国家</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千人计划</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教学名师，1个专业团队被认定为国家级教师教学创新团队。2个教学团队分获河南省职业院校</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双师型</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名师工作室和河南省职业院校教师技艺技能传承创新平台，实现了我校在传承创新平台</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零</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的突破。2名教师荣获</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河南省职业教育教学专家</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，1名教师获河南省教育厅优秀管理人才，2名教师获河南省教育厅学术技术带头人，8名教师通过2017、2018年河南省职业院校骨干教师考核，7名教师被评为</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河南省职业院校省级名师</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、20名教师被评为</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河南省职业院校骨干教师</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培育对象。1名教师荣获2022年度中原英才计划—中原教学名师（职业院校）。</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楷体_GB2312" w:cs="Times New Roman"/>
          <w:b w:val="0"/>
          <w:bCs w:val="0"/>
          <w:sz w:val="34"/>
          <w:szCs w:val="34"/>
          <w:lang w:val="en-US" w:eastAsia="zh-CN"/>
        </w:rPr>
      </w:pPr>
      <w:r>
        <w:rPr>
          <w:rFonts w:hint="eastAsia" w:ascii="Times New Roman" w:hAnsi="Times New Roman" w:eastAsia="楷体_GB2312" w:cs="Times New Roman"/>
          <w:b w:val="0"/>
          <w:bCs w:val="0"/>
          <w:sz w:val="34"/>
          <w:szCs w:val="34"/>
          <w:lang w:val="en-US" w:eastAsia="zh-CN"/>
        </w:rPr>
        <w:t>（五）</w:t>
      </w:r>
      <w:r>
        <w:rPr>
          <w:rFonts w:hint="default" w:ascii="Times New Roman" w:hAnsi="Times New Roman" w:eastAsia="楷体_GB2312" w:cs="Times New Roman"/>
          <w:b w:val="0"/>
          <w:bCs w:val="0"/>
          <w:sz w:val="34"/>
          <w:szCs w:val="34"/>
          <w:lang w:val="en-US" w:eastAsia="zh-CN"/>
        </w:rPr>
        <w:t>重视文明校园创建，一鼓作气谱新篇</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仿宋_GB2312" w:cs="Times New Roman"/>
          <w:sz w:val="34"/>
          <w:szCs w:val="34"/>
          <w:lang w:val="en-US" w:eastAsia="zh-CN"/>
        </w:rPr>
      </w:pPr>
      <w:r>
        <w:rPr>
          <w:rFonts w:hint="default" w:ascii="Times New Roman" w:hAnsi="Times New Roman" w:eastAsia="仿宋_GB2312" w:cs="Times New Roman"/>
          <w:sz w:val="34"/>
          <w:szCs w:val="34"/>
          <w:lang w:val="en-US" w:eastAsia="zh-CN"/>
        </w:rPr>
        <w:t>2022年是学校文明校园创建的关键之年，为大力支持配合创建工作，制定修订《郑州铁路职业技术学院爱国卫生管理条例》《郑州铁路职业技术学院防汛应急预案》《郑州铁路职业技术学院垃圾分类实施办法》《郑州铁路职业技术学院无烟校园建设管理办法》《学生宿舍安全管理制度》《学生宿舍卫生值日制度》《学生宿舍内务卫生达标制度》等7项制度，完成了学校多处修缮共计74828㎡，修缮校内基础设施601处，</w:t>
      </w:r>
      <w:r>
        <w:rPr>
          <w:rFonts w:hint="default" w:ascii="Times New Roman" w:hAnsi="Times New Roman" w:eastAsia="仿宋_GB2312" w:cs="Times New Roman"/>
          <w:sz w:val="34"/>
          <w:szCs w:val="34"/>
        </w:rPr>
        <w:t>完善校内</w:t>
      </w:r>
      <w:r>
        <w:rPr>
          <w:rFonts w:hint="default" w:ascii="Times New Roman" w:hAnsi="Times New Roman" w:eastAsia="仿宋_GB2312" w:cs="Times New Roman"/>
          <w:sz w:val="34"/>
          <w:szCs w:val="34"/>
          <w:lang w:val="en-US" w:eastAsia="zh-CN"/>
        </w:rPr>
        <w:t>安保</w:t>
      </w:r>
      <w:r>
        <w:rPr>
          <w:rFonts w:hint="default" w:ascii="Times New Roman" w:hAnsi="Times New Roman" w:eastAsia="仿宋_GB2312" w:cs="Times New Roman"/>
          <w:sz w:val="34"/>
          <w:szCs w:val="34"/>
        </w:rPr>
        <w:t>设施</w:t>
      </w:r>
      <w:r>
        <w:rPr>
          <w:rFonts w:hint="default" w:ascii="Times New Roman" w:hAnsi="Times New Roman" w:eastAsia="仿宋_GB2312" w:cs="Times New Roman"/>
          <w:sz w:val="34"/>
          <w:szCs w:val="34"/>
          <w:lang w:val="en-US" w:eastAsia="zh-CN"/>
        </w:rPr>
        <w:t>5199项，</w:t>
      </w:r>
      <w:r>
        <w:rPr>
          <w:rFonts w:hint="default" w:ascii="Times New Roman" w:hAnsi="Times New Roman" w:eastAsia="仿宋_GB2312" w:cs="Times New Roman"/>
          <w:sz w:val="34"/>
          <w:szCs w:val="34"/>
        </w:rPr>
        <w:t>全面提升了校园</w:t>
      </w:r>
      <w:r>
        <w:rPr>
          <w:rFonts w:hint="default" w:ascii="Times New Roman" w:hAnsi="Times New Roman" w:eastAsia="仿宋_GB2312" w:cs="Times New Roman"/>
          <w:sz w:val="34"/>
          <w:szCs w:val="34"/>
          <w:lang w:val="en-US" w:eastAsia="zh-CN"/>
        </w:rPr>
        <w:t>安全保障</w:t>
      </w:r>
      <w:r>
        <w:rPr>
          <w:rFonts w:hint="default" w:ascii="Times New Roman" w:hAnsi="Times New Roman" w:eastAsia="仿宋_GB2312" w:cs="Times New Roman"/>
          <w:sz w:val="34"/>
          <w:szCs w:val="34"/>
        </w:rPr>
        <w:t>水平</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lang w:val="en-US" w:eastAsia="zh-CN"/>
        </w:rPr>
        <w:t>工作成果受到了验收专家的认可和肯定，为文明校园创建成功发挥了重要的作用。</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黑体" w:cs="Times New Roman"/>
          <w:sz w:val="34"/>
          <w:szCs w:val="34"/>
          <w:lang w:val="en-US" w:eastAsia="zh-CN"/>
        </w:rPr>
      </w:pPr>
      <w:r>
        <w:rPr>
          <w:rFonts w:hint="default" w:ascii="Times New Roman" w:hAnsi="Times New Roman" w:eastAsia="黑体" w:cs="Times New Roman"/>
          <w:sz w:val="34"/>
          <w:szCs w:val="34"/>
          <w:lang w:val="en-US" w:eastAsia="zh-CN"/>
        </w:rPr>
        <w:t>三、勤</w:t>
      </w:r>
      <w:r>
        <w:rPr>
          <w:rFonts w:hint="eastAsia" w:ascii="Times New Roman" w:hAnsi="Times New Roman" w:eastAsia="黑体" w:cs="Times New Roman"/>
          <w:sz w:val="34"/>
          <w:szCs w:val="34"/>
          <w:lang w:val="en-US" w:eastAsia="zh-CN"/>
        </w:rPr>
        <w:t>“</w:t>
      </w:r>
      <w:r>
        <w:rPr>
          <w:rFonts w:hint="default" w:ascii="Times New Roman" w:hAnsi="Times New Roman" w:eastAsia="黑体" w:cs="Times New Roman"/>
          <w:sz w:val="34"/>
          <w:szCs w:val="34"/>
          <w:lang w:val="en-US" w:eastAsia="zh-CN"/>
        </w:rPr>
        <w:t>培土</w:t>
      </w:r>
      <w:r>
        <w:rPr>
          <w:rFonts w:hint="eastAsia" w:ascii="Times New Roman" w:hAnsi="Times New Roman" w:eastAsia="黑体" w:cs="Times New Roman"/>
          <w:sz w:val="34"/>
          <w:szCs w:val="34"/>
          <w:lang w:val="en-US" w:eastAsia="zh-CN"/>
        </w:rPr>
        <w:t>”</w:t>
      </w:r>
      <w:r>
        <w:rPr>
          <w:rFonts w:hint="default" w:ascii="Times New Roman" w:hAnsi="Times New Roman" w:eastAsia="黑体" w:cs="Times New Roman"/>
          <w:sz w:val="34"/>
          <w:szCs w:val="34"/>
          <w:lang w:val="en-US" w:eastAsia="zh-CN"/>
        </w:rPr>
        <w:t>坚守党风廉政这一重地</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一年来，</w:t>
      </w:r>
      <w:r>
        <w:rPr>
          <w:rFonts w:hint="default" w:ascii="Times New Roman" w:hAnsi="Times New Roman" w:eastAsia="仿宋_GB2312" w:cs="Times New Roman"/>
          <w:sz w:val="34"/>
          <w:szCs w:val="34"/>
          <w:lang w:val="en-US" w:eastAsia="zh-CN"/>
        </w:rPr>
        <w:t>我</w:t>
      </w:r>
      <w:r>
        <w:rPr>
          <w:rFonts w:hint="default" w:ascii="Times New Roman" w:hAnsi="Times New Roman" w:eastAsia="仿宋_GB2312" w:cs="Times New Roman"/>
          <w:sz w:val="34"/>
          <w:szCs w:val="34"/>
        </w:rPr>
        <w:t>认真履行职责范围内全面从严治党责任，严格贯彻党员领导干部廉洁从政的有关规定，自觉遵守中央八项规定，坚决反对四风</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lang w:val="en-US" w:eastAsia="zh-CN"/>
        </w:rPr>
        <w:t>如实报告个人有关事项</w:t>
      </w:r>
      <w:r>
        <w:rPr>
          <w:rFonts w:hint="default" w:ascii="Times New Roman" w:hAnsi="Times New Roman" w:eastAsia="仿宋_GB2312" w:cs="Times New Roman"/>
          <w:sz w:val="34"/>
          <w:szCs w:val="34"/>
        </w:rPr>
        <w:t>。通过理论学习、警示教育、上党课，加强自身及分管部门干部的日常教育、管理和监督，进一步增强严守政治纪律、政治规矩的思想自觉，把守纪律讲规矩挺在前头，放在心上。</w:t>
      </w:r>
      <w:r>
        <w:rPr>
          <w:rFonts w:hint="default" w:ascii="Times New Roman" w:hAnsi="Times New Roman" w:eastAsia="仿宋_GB2312" w:cs="Times New Roman"/>
          <w:sz w:val="34"/>
          <w:szCs w:val="34"/>
          <w:lang w:val="en-US" w:eastAsia="zh-CN"/>
        </w:rPr>
        <w:t>本年度</w:t>
      </w:r>
      <w:r>
        <w:rPr>
          <w:rFonts w:hint="default" w:ascii="Times New Roman" w:hAnsi="Times New Roman" w:eastAsia="仿宋_GB2312" w:cs="Times New Roman"/>
          <w:sz w:val="34"/>
          <w:szCs w:val="34"/>
        </w:rPr>
        <w:t>本人和分管部门</w:t>
      </w:r>
      <w:r>
        <w:rPr>
          <w:rFonts w:hint="default" w:ascii="Times New Roman" w:hAnsi="Times New Roman" w:eastAsia="仿宋_GB2312" w:cs="Times New Roman"/>
          <w:sz w:val="34"/>
          <w:szCs w:val="34"/>
          <w:lang w:val="en-US" w:eastAsia="zh-CN"/>
        </w:rPr>
        <w:t>未</w:t>
      </w:r>
      <w:r>
        <w:rPr>
          <w:rFonts w:hint="default" w:ascii="Times New Roman" w:hAnsi="Times New Roman" w:eastAsia="仿宋_GB2312" w:cs="Times New Roman"/>
          <w:sz w:val="34"/>
          <w:szCs w:val="34"/>
        </w:rPr>
        <w:t>发生违反违纪违法的情况。</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仿宋_GB2312" w:cs="Times New Roman"/>
          <w:sz w:val="34"/>
          <w:szCs w:val="34"/>
          <w:lang w:val="en-US" w:eastAsia="zh-CN"/>
        </w:rPr>
      </w:pPr>
      <w:r>
        <w:rPr>
          <w:rFonts w:hint="default" w:ascii="Times New Roman" w:hAnsi="Times New Roman" w:eastAsia="仿宋_GB2312" w:cs="Times New Roman"/>
          <w:sz w:val="34"/>
          <w:szCs w:val="34"/>
          <w:lang w:val="en-US" w:eastAsia="zh-CN"/>
        </w:rPr>
        <w:t>奋斗中送走岁月，实干中迎来辉煌。</w:t>
      </w:r>
      <w:r>
        <w:rPr>
          <w:rFonts w:hint="default" w:ascii="Times New Roman" w:hAnsi="Times New Roman" w:eastAsia="仿宋_GB2312" w:cs="Times New Roman"/>
          <w:sz w:val="34"/>
          <w:szCs w:val="34"/>
        </w:rPr>
        <w:t>回顾一年来的工作，虽然取得了一些成绩，但仍然存在一些差距和不足，如理论武装仍有待进一步加强、对待工作标准不高、严管问责的力度不够等。今后我将</w:t>
      </w:r>
      <w:r>
        <w:rPr>
          <w:rFonts w:hint="default" w:ascii="Times New Roman" w:hAnsi="Times New Roman" w:eastAsia="仿宋_GB2312" w:cs="Times New Roman"/>
          <w:sz w:val="34"/>
          <w:szCs w:val="34"/>
          <w:lang w:val="en-US" w:eastAsia="zh-CN"/>
        </w:rPr>
        <w:t>继续</w:t>
      </w:r>
      <w:r>
        <w:rPr>
          <w:rFonts w:hint="default" w:ascii="Times New Roman" w:hAnsi="Times New Roman" w:eastAsia="仿宋_GB2312" w:cs="Times New Roman"/>
          <w:sz w:val="34"/>
          <w:szCs w:val="34"/>
        </w:rPr>
        <w:t>增强</w:t>
      </w:r>
      <w:r>
        <w:rPr>
          <w:rFonts w:hint="eastAsia"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四个意识</w:t>
      </w:r>
      <w:r>
        <w:rPr>
          <w:rFonts w:hint="eastAsia"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，增强</w:t>
      </w:r>
      <w:r>
        <w:rPr>
          <w:rFonts w:hint="eastAsia"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四个自信</w:t>
      </w:r>
      <w:r>
        <w:rPr>
          <w:rFonts w:hint="eastAsia"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，坚决做到</w:t>
      </w:r>
      <w:r>
        <w:rPr>
          <w:rFonts w:hint="eastAsia"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两个维护</w:t>
      </w:r>
      <w:r>
        <w:rPr>
          <w:rFonts w:hint="eastAsia"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，坚决贯彻落实中央、省委部署要求；</w:t>
      </w:r>
      <w:r>
        <w:rPr>
          <w:rFonts w:hint="default" w:ascii="Times New Roman" w:hAnsi="Times New Roman" w:eastAsia="仿宋_GB2312" w:cs="Times New Roman"/>
          <w:sz w:val="34"/>
          <w:szCs w:val="34"/>
          <w:lang w:val="en-US" w:eastAsia="zh-CN"/>
        </w:rPr>
        <w:t>继续</w:t>
      </w:r>
      <w:r>
        <w:rPr>
          <w:rFonts w:hint="default" w:ascii="Times New Roman" w:hAnsi="Times New Roman" w:eastAsia="仿宋_GB2312" w:cs="Times New Roman"/>
          <w:sz w:val="34"/>
          <w:szCs w:val="34"/>
        </w:rPr>
        <w:t>严于律己，提高专业素养，锤炼过硬作风，坚守廉洁底线；</w:t>
      </w:r>
      <w:r>
        <w:rPr>
          <w:rFonts w:hint="default" w:ascii="Times New Roman" w:hAnsi="Times New Roman" w:eastAsia="仿宋_GB2312" w:cs="Times New Roman"/>
          <w:sz w:val="34"/>
          <w:szCs w:val="34"/>
          <w:lang w:val="en-US" w:eastAsia="zh-CN"/>
        </w:rPr>
        <w:t>继续</w:t>
      </w:r>
      <w:r>
        <w:rPr>
          <w:rFonts w:hint="default" w:ascii="Times New Roman" w:hAnsi="Times New Roman" w:eastAsia="仿宋_GB2312" w:cs="Times New Roman"/>
          <w:sz w:val="34"/>
          <w:szCs w:val="34"/>
        </w:rPr>
        <w:t>真抓实干，守土尽责、主动作为，推动形成</w:t>
      </w:r>
      <w:r>
        <w:rPr>
          <w:rFonts w:hint="default" w:ascii="Times New Roman" w:hAnsi="Times New Roman" w:eastAsia="仿宋_GB2312" w:cs="Times New Roman"/>
          <w:sz w:val="34"/>
          <w:szCs w:val="34"/>
          <w:lang w:val="en-US" w:eastAsia="zh-CN"/>
        </w:rPr>
        <w:t>干事创业的工作</w:t>
      </w:r>
      <w:r>
        <w:rPr>
          <w:rFonts w:hint="default" w:ascii="Times New Roman" w:hAnsi="Times New Roman" w:eastAsia="仿宋_GB2312" w:cs="Times New Roman"/>
          <w:sz w:val="34"/>
          <w:szCs w:val="34"/>
        </w:rPr>
        <w:t>氛围，以</w:t>
      </w:r>
      <w:r>
        <w:rPr>
          <w:rFonts w:hint="default" w:ascii="Times New Roman" w:hAnsi="Times New Roman" w:eastAsia="仿宋_GB2312" w:cs="Times New Roman"/>
          <w:sz w:val="34"/>
          <w:szCs w:val="34"/>
          <w:lang w:val="en-US" w:eastAsia="zh-CN"/>
        </w:rPr>
        <w:t>时不我待的责任感、舍我其谁的执行力为学校师生交上一份满意的答卷，为郑州铁路职业技术学院事业发展贡献绵薄之力。</w:t>
      </w:r>
    </w:p>
    <w:p>
      <w:pPr>
        <w:pStyle w:val="3"/>
        <w:ind w:firstLine="600" w:firstLineChars="200"/>
        <w:rPr>
          <w:rFonts w:hint="eastAsia" w:ascii="仿宋" w:hAnsi="仿宋" w:eastAsia="仿宋" w:cs="仿宋"/>
          <w:sz w:val="30"/>
          <w:szCs w:val="30"/>
          <w:lang w:val="en-US" w:eastAsia="zh-CN"/>
        </w:rPr>
      </w:pPr>
    </w:p>
    <w:sectPr>
      <w:pgSz w:w="11906" w:h="16838"/>
      <w:pgMar w:top="1814" w:right="1587" w:bottom="170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446CAD4-F2FB-40CF-B312-24536EEAD7C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2" w:fontKey="{418C3CC3-0406-4737-819C-77C8B60A9071}"/>
  </w:font>
  <w:font w:name="仿宋">
    <w:panose1 w:val="02010609060101010101"/>
    <w:charset w:val="86"/>
    <w:family w:val="auto"/>
    <w:pitch w:val="default"/>
    <w:sig w:usb0="800002BF" w:usb1="38CF7CFA" w:usb2="00000016" w:usb3="00000000" w:csb0="00040001" w:csb1="00000000"/>
    <w:embedRegular r:id="rId3" w:fontKey="{6AE0E0C4-749E-41A3-9396-61196C60F532}"/>
  </w:font>
  <w:font w:name="方正小标宋_GBK">
    <w:panose1 w:val="02000000000000000000"/>
    <w:charset w:val="86"/>
    <w:family w:val="auto"/>
    <w:pitch w:val="default"/>
    <w:sig w:usb0="A00002BF" w:usb1="38CF7CFA" w:usb2="00082016" w:usb3="00000000" w:csb0="00040001" w:csb1="00000000"/>
  </w:font>
  <w:font w:name="方正楷体_GB2312">
    <w:panose1 w:val="02000000000000000000"/>
    <w:charset w:val="86"/>
    <w:family w:val="auto"/>
    <w:pitch w:val="default"/>
    <w:sig w:usb0="A00002BF" w:usb1="184F6CFA" w:usb2="00000012" w:usb3="00000000" w:csb0="00040001" w:csb1="00000000"/>
  </w:font>
  <w:font w:name="方正小标宋简体">
    <w:panose1 w:val="02000000000000000000"/>
    <w:charset w:val="86"/>
    <w:family w:val="auto"/>
    <w:pitch w:val="default"/>
    <w:sig w:usb0="00000001" w:usb1="08000000" w:usb2="00000000" w:usb3="00000000" w:csb0="00040000" w:csb1="00000000"/>
    <w:embedRegular r:id="rId4" w:fontKey="{90EA3E49-B68D-44A9-A834-B1A72D063D37}"/>
  </w:font>
  <w:font w:name="楷体_GB2312">
    <w:altName w:val="楷体"/>
    <w:panose1 w:val="02010609030101010101"/>
    <w:charset w:val="86"/>
    <w:family w:val="auto"/>
    <w:pitch w:val="default"/>
    <w:sig w:usb0="00000000" w:usb1="00000000" w:usb2="00000000" w:usb3="00000000" w:csb0="00040000" w:csb1="00000000"/>
    <w:embedRegular r:id="rId5" w:fontKey="{DC470A5D-C279-4956-8FE3-D3845BC9B9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iNzU4OWY0OWRiZGQ1NjcxZjdlNWNlM2ZkZGZlYjgifQ=="/>
    <w:docVar w:name="KSO_WPS_MARK_KEY" w:val="e3c00224-9204-4f41-8ddb-fb65776ec964"/>
  </w:docVars>
  <w:rsids>
    <w:rsidRoot w:val="00000000"/>
    <w:rsid w:val="008A509C"/>
    <w:rsid w:val="031E363C"/>
    <w:rsid w:val="05E94EE9"/>
    <w:rsid w:val="07487E6B"/>
    <w:rsid w:val="0A0B63B5"/>
    <w:rsid w:val="0DBB10DD"/>
    <w:rsid w:val="125E1917"/>
    <w:rsid w:val="1486376D"/>
    <w:rsid w:val="19A0696B"/>
    <w:rsid w:val="1BEC7CC0"/>
    <w:rsid w:val="1D2A0B56"/>
    <w:rsid w:val="20996742"/>
    <w:rsid w:val="20DD45A6"/>
    <w:rsid w:val="21142A1A"/>
    <w:rsid w:val="240A779E"/>
    <w:rsid w:val="25132682"/>
    <w:rsid w:val="25EB44AF"/>
    <w:rsid w:val="261B3D48"/>
    <w:rsid w:val="29DB5EBD"/>
    <w:rsid w:val="2CBA4FC5"/>
    <w:rsid w:val="3097466F"/>
    <w:rsid w:val="314A05B5"/>
    <w:rsid w:val="32DE2521"/>
    <w:rsid w:val="35CD7559"/>
    <w:rsid w:val="3723063B"/>
    <w:rsid w:val="37A75B88"/>
    <w:rsid w:val="3C4B29EF"/>
    <w:rsid w:val="3EAF153F"/>
    <w:rsid w:val="42451BBF"/>
    <w:rsid w:val="42D1535B"/>
    <w:rsid w:val="44C87772"/>
    <w:rsid w:val="4EDD356F"/>
    <w:rsid w:val="54D2559E"/>
    <w:rsid w:val="575B3114"/>
    <w:rsid w:val="58F777F5"/>
    <w:rsid w:val="594520F0"/>
    <w:rsid w:val="5B2731C7"/>
    <w:rsid w:val="603C0CB4"/>
    <w:rsid w:val="642B271C"/>
    <w:rsid w:val="6AF97ECD"/>
    <w:rsid w:val="6E1E625E"/>
    <w:rsid w:val="70D51C75"/>
    <w:rsid w:val="74A54C22"/>
    <w:rsid w:val="768E0684"/>
    <w:rsid w:val="7CC365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No Spacing1"/>
    <w:basedOn w:val="1"/>
    <w:qFormat/>
    <w:uiPriority w:val="0"/>
    <w:pPr>
      <w:spacing w:line="400" w:lineRule="exact"/>
    </w:pPr>
    <w:rPr>
      <w:sz w:val="24"/>
    </w:rPr>
  </w:style>
  <w:style w:type="paragraph" w:styleId="3">
    <w:name w:val="Body Text"/>
    <w:basedOn w:val="1"/>
    <w:unhideWhenUsed/>
    <w:qFormat/>
    <w:uiPriority w:val="1"/>
    <w:pPr>
      <w:ind w:left="111"/>
    </w:pPr>
    <w:rPr>
      <w:rFonts w:ascii="仿宋_GB2312" w:hAnsi="仿宋_GB2312" w:eastAsia="仿宋_GB2312"/>
      <w:sz w:val="32"/>
    </w:rPr>
  </w:style>
  <w:style w:type="paragraph" w:styleId="4">
    <w:name w:val="Plain Text"/>
    <w:basedOn w:val="1"/>
    <w:semiHidden/>
    <w:unhideWhenUsed/>
    <w:qFormat/>
    <w:uiPriority w:val="99"/>
    <w:rPr>
      <w:rFonts w:ascii="宋体" w:hAnsi="Courier New"/>
    </w:rPr>
  </w:style>
  <w:style w:type="paragraph" w:styleId="5">
    <w:name w:val="footer"/>
    <w:basedOn w:val="1"/>
    <w:unhideWhenUsed/>
    <w:qFormat/>
    <w:uiPriority w:val="99"/>
    <w:pPr>
      <w:tabs>
        <w:tab w:val="center" w:pos="4153"/>
        <w:tab w:val="right" w:pos="8306"/>
      </w:tabs>
      <w:snapToGrid w:val="0"/>
      <w:spacing w:line="240" w:lineRule="atLeast"/>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spacing w:line="240" w:lineRule="atLeas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3258</Words>
  <Characters>3390</Characters>
  <Lines>0</Lines>
  <Paragraphs>0</Paragraphs>
  <TotalTime>12</TotalTime>
  <ScaleCrop>false</ScaleCrop>
  <LinksUpToDate>false</LinksUpToDate>
  <CharactersWithSpaces>3395</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2023-02-07T14:08:00Z</dcterms:created>
  <dc:creator>zzrvtc</dc:creator>
  <cp:lastModifiedBy>K</cp:lastModifiedBy>
  <dcterms:modified xsi:type="dcterms:W3CDTF">2023-02-09T03:23:40Z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3FADF66CBBD54096959D0F5EC26F8379</vt:lpwstr>
  </property>
</Properties>
</file>