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32"/>
        </w:rPr>
      </w:pPr>
      <w:r>
        <w:rPr>
          <w:rFonts w:hint="default" w:ascii="Times New Roman" w:hAnsi="Times New Roman" w:eastAsia="方正小标宋简体" w:cs="Times New Roman"/>
          <w:sz w:val="44"/>
          <w:szCs w:val="32"/>
        </w:rPr>
        <w:t>2022</w:t>
      </w:r>
      <w:r>
        <w:rPr>
          <w:rFonts w:hint="eastAsia" w:ascii="方正小标宋简体" w:eastAsia="方正小标宋简体"/>
          <w:sz w:val="44"/>
          <w:szCs w:val="32"/>
        </w:rPr>
        <w:t>年度述职述廉述学报告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eastAsia="楷体_GB2312"/>
        </w:rPr>
      </w:pPr>
      <w:r>
        <w:rPr>
          <w:rFonts w:hint="eastAsia" w:ascii="楷体_GB2312" w:eastAsia="楷体_GB2312"/>
          <w:lang w:val="en-US" w:eastAsia="zh-CN"/>
        </w:rPr>
        <w:t>郑州铁路职业技术学院</w:t>
      </w:r>
      <w:r>
        <w:rPr>
          <w:rFonts w:hint="eastAsia" w:ascii="楷体_GB2312" w:eastAsia="楷体_GB2312"/>
        </w:rPr>
        <w:t>党委书记  许琰</w:t>
      </w:r>
    </w:p>
    <w:p>
      <w:pPr>
        <w:spacing w:line="560" w:lineRule="exact"/>
        <w:ind w:firstLine="640" w:firstLineChars="200"/>
        <w:rPr>
          <w:rFonts w:hint="eastAsia"/>
        </w:rPr>
      </w:pP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eastAsia="zh-CN"/>
        </w:rPr>
      </w:pPr>
      <w:r>
        <w:rPr>
          <w:rFonts w:hint="default" w:ascii="Times New Roman" w:hAnsi="Times New Roman" w:cs="Times New Roman"/>
          <w:sz w:val="34"/>
          <w:szCs w:val="34"/>
        </w:rPr>
        <w:t>一年来，在省委、省委教育工委的坚强领导下，我坚持以习近平新时代中国特色社会主义思想为指导，紧紧围绕迎接和贯彻党的二十大这条主线，团结带领全校师生，全面贯彻落实新时代党的建设总要求，</w:t>
      </w:r>
      <w:r>
        <w:rPr>
          <w:rFonts w:hint="default" w:ascii="Times New Roman" w:hAnsi="Times New Roman" w:cs="Times New Roman"/>
          <w:sz w:val="34"/>
          <w:szCs w:val="34"/>
          <w:lang w:val="en-US" w:eastAsia="zh-CN"/>
        </w:rPr>
        <w:t>落实</w:t>
      </w:r>
      <w:r>
        <w:rPr>
          <w:rFonts w:hint="default" w:ascii="Times New Roman" w:hAnsi="Times New Roman" w:cs="Times New Roman"/>
          <w:sz w:val="34"/>
          <w:szCs w:val="34"/>
        </w:rPr>
        <w:t>立德树人根本任务，</w:t>
      </w:r>
      <w:r>
        <w:rPr>
          <w:rFonts w:hint="default" w:ascii="Times New Roman" w:hAnsi="Times New Roman" w:eastAsia="仿宋_GB2312" w:cs="Times New Roman"/>
          <w:sz w:val="34"/>
          <w:szCs w:val="34"/>
        </w:rPr>
        <w:t>全面加强党对学校工作的领导，坚定不移推进全面从严治党，不折不扣落实省委巡视整改任务，以党建引领推动学校事业高质量发展。现将2022</w:t>
      </w:r>
      <w:r>
        <w:rPr>
          <w:rFonts w:hint="default" w:ascii="Times New Roman" w:hAnsi="Times New Roman" w:cs="Times New Roman"/>
          <w:sz w:val="34"/>
          <w:szCs w:val="34"/>
        </w:rPr>
        <w:t>年度主要工作情况汇报如下</w:t>
      </w:r>
      <w:r>
        <w:rPr>
          <w:rFonts w:hint="default" w:ascii="Times New Roman" w:hAnsi="Times New Roman" w:cs="Times New Roman"/>
          <w:sz w:val="34"/>
          <w:szCs w:val="34"/>
          <w:lang w:eastAsia="zh-CN"/>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rPr>
      </w:pPr>
      <w:r>
        <w:rPr>
          <w:rFonts w:hint="default" w:ascii="Times New Roman" w:hAnsi="Times New Roman" w:eastAsia="黑体" w:cs="Times New Roman"/>
          <w:sz w:val="34"/>
          <w:szCs w:val="34"/>
        </w:rPr>
        <w:t>一、加强理论学习，始终保持理论清醒和政治坚定</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default" w:ascii="Times New Roman" w:hAnsi="Times New Roman" w:cs="Times New Roman"/>
          <w:sz w:val="34"/>
          <w:szCs w:val="34"/>
        </w:rPr>
        <w:t>我始终坚持不懈用习近平新时代中国特色社会主义思想凝心铸魂，坚持学而信、学而思、学而行。通过学习，深刻领悟</w:t>
      </w:r>
      <w:r>
        <w:rPr>
          <w:rFonts w:hint="eastAsia" w:ascii="Times New Roman" w:hAnsi="Times New Roman" w:cs="Times New Roman"/>
          <w:sz w:val="34"/>
          <w:szCs w:val="34"/>
          <w:lang w:eastAsia="zh-CN"/>
        </w:rPr>
        <w:t>“</w:t>
      </w:r>
      <w:r>
        <w:rPr>
          <w:rFonts w:hint="default" w:ascii="Times New Roman" w:hAnsi="Times New Roman" w:cs="Times New Roman"/>
          <w:sz w:val="34"/>
          <w:szCs w:val="34"/>
        </w:rPr>
        <w:t>两个确立</w:t>
      </w:r>
      <w:r>
        <w:rPr>
          <w:rFonts w:hint="eastAsia" w:ascii="Times New Roman" w:hAnsi="Times New Roman" w:cs="Times New Roman"/>
          <w:sz w:val="34"/>
          <w:szCs w:val="34"/>
          <w:lang w:eastAsia="zh-CN"/>
        </w:rPr>
        <w:t>”</w:t>
      </w:r>
      <w:r>
        <w:rPr>
          <w:rFonts w:hint="default" w:ascii="Times New Roman" w:hAnsi="Times New Roman" w:cs="Times New Roman"/>
          <w:sz w:val="34"/>
          <w:szCs w:val="34"/>
        </w:rPr>
        <w:t>的决定性意义，更加自觉地做到</w:t>
      </w:r>
      <w:r>
        <w:rPr>
          <w:rFonts w:hint="eastAsia" w:ascii="Times New Roman" w:hAnsi="Times New Roman" w:cs="Times New Roman"/>
          <w:sz w:val="34"/>
          <w:szCs w:val="34"/>
          <w:lang w:eastAsia="zh-CN"/>
        </w:rPr>
        <w:t>“</w:t>
      </w:r>
      <w:r>
        <w:rPr>
          <w:rFonts w:hint="default" w:ascii="Times New Roman" w:hAnsi="Times New Roman" w:cs="Times New Roman"/>
          <w:sz w:val="34"/>
          <w:szCs w:val="34"/>
        </w:rPr>
        <w:t>两个维护</w:t>
      </w:r>
      <w:r>
        <w:rPr>
          <w:rFonts w:hint="eastAsia" w:ascii="Times New Roman" w:hAnsi="Times New Roman" w:cs="Times New Roman"/>
          <w:sz w:val="34"/>
          <w:szCs w:val="34"/>
          <w:lang w:eastAsia="zh-CN"/>
        </w:rPr>
        <w:t>”</w:t>
      </w:r>
      <w:r>
        <w:rPr>
          <w:rFonts w:hint="default" w:ascii="Times New Roman" w:hAnsi="Times New Roman" w:cs="Times New Roman"/>
          <w:sz w:val="34"/>
          <w:szCs w:val="34"/>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一</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在深学细悟中筑牢思想根基。</w:t>
      </w:r>
      <w:r>
        <w:rPr>
          <w:rFonts w:hint="default" w:ascii="Times New Roman" w:hAnsi="Times New Roman" w:cs="Times New Roman"/>
          <w:sz w:val="34"/>
          <w:szCs w:val="34"/>
        </w:rPr>
        <w:t>坚持</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四个一</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学习模式（学习一个专题，研</w:t>
      </w:r>
      <w:r>
        <w:rPr>
          <w:rFonts w:hint="default" w:ascii="Times New Roman" w:hAnsi="Times New Roman" w:eastAsia="仿宋_GB2312" w:cs="Times New Roman"/>
          <w:sz w:val="34"/>
          <w:szCs w:val="34"/>
        </w:rPr>
        <w:t>究一个问题，达成一个共识，推动一项工作），切实做到</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三结合</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（结合学习谈认识，结合工作找差距，结合实际谈提高），全年主持校党委中心组学习7次，开展党委会</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第一议题</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学习20次，组织党员、教职工政治学习30余次</w:t>
      </w:r>
      <w:r>
        <w:rPr>
          <w:rFonts w:hint="default" w:ascii="Times New Roman" w:hAnsi="Times New Roman" w:cs="Times New Roman"/>
          <w:sz w:val="34"/>
          <w:szCs w:val="34"/>
        </w:rPr>
        <w:t>。坚持集中学习和个人自学相结合，深入学习习近平总书记在全国两会上的重要讲话精神、在中国人民大学考察时的重要讲话精神、视察河南安阳时的重要讲话精神和对职业教育工作的重要指示精神等，深刻领会党和国家对教育事业发展的高度重视和对教育工作者的殷切期望，把学习宣传习近平新时代中国特色社会主义思想引向深入，引导广大师生</w:t>
      </w:r>
      <w:r>
        <w:rPr>
          <w:rFonts w:hint="default" w:ascii="Times New Roman" w:hAnsi="Times New Roman" w:cs="Times New Roman"/>
          <w:sz w:val="34"/>
          <w:szCs w:val="34"/>
          <w:lang w:val="en-US" w:eastAsia="zh-CN"/>
        </w:rPr>
        <w:t>进一步增强</w:t>
      </w:r>
      <w:r>
        <w:rPr>
          <w:rFonts w:hint="eastAsia" w:ascii="Times New Roman" w:hAnsi="Times New Roman" w:cs="Times New Roman"/>
          <w:sz w:val="34"/>
          <w:szCs w:val="34"/>
          <w:lang w:val="en-US" w:eastAsia="zh-CN"/>
        </w:rPr>
        <w:t>“</w:t>
      </w:r>
      <w:r>
        <w:rPr>
          <w:rFonts w:hint="default" w:ascii="Times New Roman" w:hAnsi="Times New Roman" w:cs="Times New Roman"/>
          <w:sz w:val="34"/>
          <w:szCs w:val="34"/>
          <w:lang w:val="en-US" w:eastAsia="zh-CN"/>
        </w:rPr>
        <w:t>四个意识</w:t>
      </w:r>
      <w:r>
        <w:rPr>
          <w:rFonts w:hint="eastAsia" w:ascii="Times New Roman" w:hAnsi="Times New Roman" w:cs="Times New Roman"/>
          <w:sz w:val="34"/>
          <w:szCs w:val="34"/>
          <w:lang w:val="en-US" w:eastAsia="zh-CN"/>
        </w:rPr>
        <w:t>”</w:t>
      </w:r>
      <w:r>
        <w:rPr>
          <w:rFonts w:hint="default" w:ascii="Times New Roman" w:hAnsi="Times New Roman" w:cs="Times New Roman"/>
          <w:sz w:val="34"/>
          <w:szCs w:val="34"/>
          <w:lang w:val="en-US" w:eastAsia="zh-CN"/>
        </w:rPr>
        <w:t>、坚定</w:t>
      </w:r>
      <w:r>
        <w:rPr>
          <w:rFonts w:hint="eastAsia" w:ascii="Times New Roman" w:hAnsi="Times New Roman" w:cs="Times New Roman"/>
          <w:sz w:val="34"/>
          <w:szCs w:val="34"/>
          <w:lang w:val="en-US" w:eastAsia="zh-CN"/>
        </w:rPr>
        <w:t>“</w:t>
      </w:r>
      <w:r>
        <w:rPr>
          <w:rFonts w:hint="default" w:ascii="Times New Roman" w:hAnsi="Times New Roman" w:cs="Times New Roman"/>
          <w:sz w:val="34"/>
          <w:szCs w:val="34"/>
          <w:lang w:val="en-US" w:eastAsia="zh-CN"/>
        </w:rPr>
        <w:t>四个自信</w:t>
      </w:r>
      <w:r>
        <w:rPr>
          <w:rFonts w:hint="eastAsia" w:ascii="Times New Roman" w:hAnsi="Times New Roman" w:cs="Times New Roman"/>
          <w:sz w:val="34"/>
          <w:szCs w:val="34"/>
          <w:lang w:val="en-US" w:eastAsia="zh-CN"/>
        </w:rPr>
        <w:t>”</w:t>
      </w:r>
      <w:r>
        <w:rPr>
          <w:rFonts w:hint="default" w:ascii="Times New Roman" w:hAnsi="Times New Roman" w:cs="Times New Roman"/>
          <w:sz w:val="34"/>
          <w:szCs w:val="34"/>
          <w:lang w:val="en-US" w:eastAsia="zh-CN"/>
        </w:rPr>
        <w:t>、做到</w:t>
      </w:r>
      <w:r>
        <w:rPr>
          <w:rFonts w:hint="eastAsia" w:ascii="Times New Roman" w:hAnsi="Times New Roman" w:cs="Times New Roman"/>
          <w:sz w:val="34"/>
          <w:szCs w:val="34"/>
          <w:lang w:val="en-US" w:eastAsia="zh-CN"/>
        </w:rPr>
        <w:t>“</w:t>
      </w:r>
      <w:r>
        <w:rPr>
          <w:rFonts w:hint="default" w:ascii="Times New Roman" w:hAnsi="Times New Roman" w:cs="Times New Roman"/>
          <w:sz w:val="34"/>
          <w:szCs w:val="34"/>
          <w:lang w:val="en-US" w:eastAsia="zh-CN"/>
        </w:rPr>
        <w:t>两个维护</w:t>
      </w:r>
      <w:r>
        <w:rPr>
          <w:rFonts w:hint="eastAsia" w:ascii="Times New Roman" w:hAnsi="Times New Roman" w:cs="Times New Roman"/>
          <w:sz w:val="34"/>
          <w:szCs w:val="34"/>
          <w:lang w:val="en-US" w:eastAsia="zh-CN"/>
        </w:rPr>
        <w:t>”</w:t>
      </w:r>
      <w:r>
        <w:rPr>
          <w:rFonts w:hint="default" w:ascii="Times New Roman" w:hAnsi="Times New Roman" w:cs="Times New Roman"/>
          <w:sz w:val="34"/>
          <w:szCs w:val="34"/>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二</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深入学习宣传贯彻党的二十大精神。</w:t>
      </w:r>
      <w:r>
        <w:rPr>
          <w:rFonts w:hint="default" w:ascii="Times New Roman" w:hAnsi="Times New Roman" w:cs="Times New Roman"/>
          <w:sz w:val="34"/>
          <w:szCs w:val="34"/>
        </w:rPr>
        <w:t>印发《关于深入学习宣传贯彻党的二十大精神的通知》《关于学习宣传贯彻党的二十大精神 开展</w:t>
      </w:r>
      <w:r>
        <w:rPr>
          <w:rFonts w:hint="eastAsia" w:ascii="Times New Roman" w:hAnsi="Times New Roman" w:cs="Times New Roman"/>
          <w:sz w:val="34"/>
          <w:szCs w:val="34"/>
          <w:lang w:eastAsia="zh-CN"/>
        </w:rPr>
        <w:t>“</w:t>
      </w:r>
      <w:r>
        <w:rPr>
          <w:rFonts w:hint="default" w:ascii="Times New Roman" w:hAnsi="Times New Roman" w:cs="Times New Roman"/>
          <w:sz w:val="34"/>
          <w:szCs w:val="34"/>
        </w:rPr>
        <w:t>职教生心中的二十大</w:t>
      </w:r>
      <w:r>
        <w:rPr>
          <w:rFonts w:hint="eastAsia" w:ascii="Times New Roman" w:hAnsi="Times New Roman" w:cs="Times New Roman"/>
          <w:sz w:val="34"/>
          <w:szCs w:val="34"/>
          <w:lang w:eastAsia="zh-CN"/>
        </w:rPr>
        <w:t>”</w:t>
      </w:r>
      <w:r>
        <w:rPr>
          <w:rFonts w:hint="default" w:ascii="Times New Roman" w:hAnsi="Times New Roman" w:cs="Times New Roman"/>
          <w:sz w:val="34"/>
          <w:szCs w:val="34"/>
        </w:rPr>
        <w:t>活动的通知》等文件，细化学习活动方案，将线上学习和线下学习相结合，将集中学习与个人自学相结合</w:t>
      </w:r>
      <w:r>
        <w:rPr>
          <w:rFonts w:hint="default" w:ascii="Times New Roman" w:hAnsi="Times New Roman" w:eastAsia="仿宋_GB2312" w:cs="Times New Roman"/>
          <w:sz w:val="34"/>
          <w:szCs w:val="34"/>
        </w:rPr>
        <w:t>，将集中研讨与撰写心得体会相结合，确保实现良好的学习效果。组织全校党员线上观看二十大</w:t>
      </w:r>
      <w:r>
        <w:rPr>
          <w:rFonts w:hint="default" w:ascii="Times New Roman" w:hAnsi="Times New Roman" w:cs="Times New Roman"/>
          <w:sz w:val="34"/>
          <w:szCs w:val="34"/>
          <w:lang w:val="en-US" w:eastAsia="zh-CN"/>
        </w:rPr>
        <w:t>开幕式</w:t>
      </w:r>
      <w:r>
        <w:rPr>
          <w:rFonts w:hint="default" w:ascii="Times New Roman" w:hAnsi="Times New Roman" w:eastAsia="仿宋_GB2312" w:cs="Times New Roman"/>
          <w:sz w:val="34"/>
          <w:szCs w:val="34"/>
        </w:rPr>
        <w:t>，线下学习讨论，每人配发学习图书4本，716名党员参加学习贯彻党的二十大精神网络培训班。结合学校铁路特色，组织</w:t>
      </w:r>
      <w:r>
        <w:rPr>
          <w:rFonts w:hint="default" w:ascii="Times New Roman" w:hAnsi="Times New Roman" w:cs="Times New Roman"/>
          <w:sz w:val="34"/>
          <w:szCs w:val="34"/>
        </w:rPr>
        <w:t>党员开展</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四铁四新</w:t>
      </w:r>
      <w:r>
        <w:rPr>
          <w:rFonts w:hint="eastAsia" w:ascii="Times New Roman" w:hAnsi="Times New Roman" w:cs="Times New Roman"/>
          <w:sz w:val="34"/>
          <w:szCs w:val="34"/>
          <w:lang w:eastAsia="zh-CN"/>
        </w:rPr>
        <w:t>”</w:t>
      </w:r>
      <w:r>
        <w:rPr>
          <w:rFonts w:hint="default" w:ascii="Times New Roman" w:hAnsi="Times New Roman" w:cs="Times New Roman"/>
          <w:sz w:val="34"/>
          <w:szCs w:val="34"/>
        </w:rPr>
        <w:t>专项活动：铸铁魂，贯彻新思想；树铁德，展现新气象；锻铁技，担当新使命；创铁绩，建功新时代。学习强国、今日头条、河南省教育厅、河南教育宣传网等多次刊发我校学习宣传贯彻党的二十大精神的相关报道。</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仿宋_GB2312" w:cs="Times New Roman"/>
          <w:sz w:val="34"/>
          <w:szCs w:val="34"/>
          <w:lang w:val="en-US" w:eastAsia="zh-CN"/>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三</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注重知行合一汲取奋进力量。</w:t>
      </w:r>
      <w:r>
        <w:rPr>
          <w:rFonts w:hint="default" w:ascii="Times New Roman" w:hAnsi="Times New Roman" w:cs="Times New Roman"/>
          <w:sz w:val="34"/>
          <w:szCs w:val="34"/>
        </w:rPr>
        <w:t>坚持</w:t>
      </w:r>
      <w:r>
        <w:rPr>
          <w:rFonts w:hint="default" w:ascii="Times New Roman" w:hAnsi="Times New Roman" w:cs="Times New Roman"/>
          <w:sz w:val="34"/>
          <w:szCs w:val="34"/>
          <w:lang w:val="en-US" w:eastAsia="zh-CN"/>
        </w:rPr>
        <w:t>用党的创新理论武装头脑、指导实践、推动工作</w:t>
      </w:r>
      <w:r>
        <w:rPr>
          <w:rFonts w:hint="default" w:ascii="Times New Roman" w:hAnsi="Times New Roman" w:cs="Times New Roman"/>
          <w:sz w:val="34"/>
          <w:szCs w:val="34"/>
        </w:rPr>
        <w:t>，锚定全面建设社会主义现代化国家的目标，牢牢把握以中国式现代化全面推进中华民族伟大复兴的使命任务，注重把自己摆进去、把工作摆进去、把职责摆进去，自觉用习近平新时代中国特色社会主义思想观察新形势、研究新情况、解决新问题，将学习成果体现到提高政治能力和领导水平上，体现到增强斗争本领上</w:t>
      </w:r>
      <w:r>
        <w:rPr>
          <w:rFonts w:hint="default" w:ascii="Times New Roman" w:hAnsi="Times New Roman" w:cs="Times New Roman"/>
          <w:sz w:val="34"/>
          <w:szCs w:val="34"/>
          <w:lang w:eastAsia="zh-CN"/>
        </w:rPr>
        <w:t>，</w:t>
      </w:r>
      <w:r>
        <w:rPr>
          <w:rFonts w:hint="default" w:ascii="Times New Roman" w:hAnsi="Times New Roman" w:cs="Times New Roman"/>
          <w:sz w:val="34"/>
          <w:szCs w:val="34"/>
          <w:lang w:val="en-US" w:eastAsia="zh-CN"/>
        </w:rPr>
        <w:t>体现到推动学校事业发展上。</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rPr>
      </w:pPr>
      <w:r>
        <w:rPr>
          <w:rFonts w:hint="default" w:ascii="Times New Roman" w:hAnsi="Times New Roman" w:eastAsia="黑体" w:cs="Times New Roman"/>
          <w:sz w:val="34"/>
          <w:szCs w:val="34"/>
        </w:rPr>
        <w:t>二、扎实履职尽责，充分发挥党建引领作用</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default" w:ascii="Times New Roman" w:hAnsi="Times New Roman" w:cs="Times New Roman"/>
          <w:sz w:val="34"/>
          <w:szCs w:val="34"/>
        </w:rPr>
        <w:t>切实履行党建第一责任人职责，深入挖掘学校党建工作思路，坚持守正创新抓落实</w:t>
      </w:r>
      <w:r>
        <w:rPr>
          <w:rFonts w:hint="default" w:ascii="Times New Roman" w:hAnsi="Times New Roman" w:cs="Times New Roman"/>
          <w:sz w:val="34"/>
          <w:szCs w:val="34"/>
          <w:lang w:eastAsia="zh-CN"/>
        </w:rPr>
        <w:t>、</w:t>
      </w:r>
      <w:r>
        <w:rPr>
          <w:rFonts w:hint="default" w:ascii="Times New Roman" w:hAnsi="Times New Roman" w:cs="Times New Roman"/>
          <w:sz w:val="34"/>
          <w:szCs w:val="34"/>
        </w:rPr>
        <w:t>刀刃向内真碰硬</w:t>
      </w:r>
      <w:r>
        <w:rPr>
          <w:rFonts w:hint="default" w:ascii="Times New Roman" w:hAnsi="Times New Roman" w:cs="Times New Roman"/>
          <w:sz w:val="34"/>
          <w:szCs w:val="34"/>
          <w:lang w:eastAsia="zh-CN"/>
        </w:rPr>
        <w:t>、</w:t>
      </w:r>
      <w:r>
        <w:rPr>
          <w:rFonts w:hint="default" w:ascii="Times New Roman" w:hAnsi="Times New Roman" w:cs="Times New Roman"/>
          <w:sz w:val="34"/>
          <w:szCs w:val="34"/>
        </w:rPr>
        <w:t>统筹兼顾促发展，党建引领作用充分发挥。</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一</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切实加强党的全面领导。</w:t>
      </w:r>
      <w:r>
        <w:rPr>
          <w:rFonts w:hint="default" w:ascii="Times New Roman" w:hAnsi="Times New Roman" w:cs="Times New Roman"/>
          <w:sz w:val="34"/>
          <w:szCs w:val="34"/>
        </w:rPr>
        <w:t>坚持和完善党委领导下的校长负责制，主持修订学校党委会、校长办公会议事规则及</w:t>
      </w:r>
      <w:r>
        <w:rPr>
          <w:rFonts w:hint="eastAsia" w:ascii="Times New Roman" w:hAnsi="Times New Roman" w:cs="Times New Roman"/>
          <w:sz w:val="34"/>
          <w:szCs w:val="34"/>
          <w:lang w:eastAsia="zh-CN"/>
        </w:rPr>
        <w:t>“</w:t>
      </w:r>
      <w:r>
        <w:rPr>
          <w:rFonts w:hint="default" w:ascii="Times New Roman" w:hAnsi="Times New Roman" w:cs="Times New Roman"/>
          <w:sz w:val="34"/>
          <w:szCs w:val="34"/>
        </w:rPr>
        <w:t>三重一大</w:t>
      </w:r>
      <w:r>
        <w:rPr>
          <w:rFonts w:hint="eastAsia" w:ascii="Times New Roman" w:hAnsi="Times New Roman" w:cs="Times New Roman"/>
          <w:sz w:val="34"/>
          <w:szCs w:val="34"/>
          <w:lang w:eastAsia="zh-CN"/>
        </w:rPr>
        <w:t>”</w:t>
      </w:r>
      <w:r>
        <w:rPr>
          <w:rFonts w:hint="default" w:ascii="Times New Roman" w:hAnsi="Times New Roman" w:cs="Times New Roman"/>
          <w:sz w:val="34"/>
          <w:szCs w:val="34"/>
        </w:rPr>
        <w:t>议事决策制度，充分发挥党委会、校长办公会的作用，确保党委履行好把方向、管大局、作决策、抓班子、带队伍、保落实的领导职责。指导修订二级单位的《党总支（直属党支部）会议议事规则》《党政联席会议事规则》</w:t>
      </w:r>
      <w:r>
        <w:rPr>
          <w:rFonts w:hint="default" w:ascii="Times New Roman" w:hAnsi="Times New Roman" w:cs="Times New Roman"/>
          <w:sz w:val="34"/>
          <w:szCs w:val="34"/>
          <w:lang w:eastAsia="zh-CN"/>
        </w:rPr>
        <w:t>，</w:t>
      </w:r>
      <w:r>
        <w:rPr>
          <w:rFonts w:hint="default" w:ascii="Times New Roman" w:hAnsi="Times New Roman" w:cs="Times New Roman"/>
          <w:sz w:val="34"/>
          <w:szCs w:val="34"/>
        </w:rPr>
        <w:t>确保二级院（部）的党组织建设有理有力、议事规则权责明晰。全面落实中央和省委关于统一战线和宗教工作的决策部署，带头落实</w:t>
      </w:r>
      <w:r>
        <w:rPr>
          <w:rFonts w:hint="eastAsia" w:ascii="Times New Roman" w:hAnsi="Times New Roman" w:cs="Times New Roman"/>
          <w:sz w:val="34"/>
          <w:szCs w:val="34"/>
          <w:lang w:eastAsia="zh-CN"/>
        </w:rPr>
        <w:t>“</w:t>
      </w:r>
      <w:r>
        <w:rPr>
          <w:rFonts w:hint="default" w:ascii="Times New Roman" w:hAnsi="Times New Roman" w:cs="Times New Roman"/>
          <w:sz w:val="34"/>
          <w:szCs w:val="34"/>
        </w:rPr>
        <w:t>高校三级书记抓宗教工作</w:t>
      </w:r>
      <w:r>
        <w:rPr>
          <w:rFonts w:hint="eastAsia" w:ascii="Times New Roman" w:hAnsi="Times New Roman" w:cs="Times New Roman"/>
          <w:sz w:val="34"/>
          <w:szCs w:val="34"/>
          <w:lang w:eastAsia="zh-CN"/>
        </w:rPr>
        <w:t>”</w:t>
      </w:r>
      <w:r>
        <w:rPr>
          <w:rFonts w:hint="default" w:ascii="Times New Roman" w:hAnsi="Times New Roman" w:cs="Times New Roman"/>
          <w:sz w:val="34"/>
          <w:szCs w:val="34"/>
        </w:rPr>
        <w:t>要求，有效防范宗教渗透、校园传教，维护了校园和谐稳定。</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二</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纵深推进全面从严治党。</w:t>
      </w:r>
      <w:r>
        <w:rPr>
          <w:rFonts w:hint="default" w:ascii="Times New Roman" w:hAnsi="Times New Roman" w:cs="Times New Roman"/>
          <w:sz w:val="34"/>
          <w:szCs w:val="34"/>
        </w:rPr>
        <w:t>坚决贯彻落实全面从严治党战略部署，多措并举推动</w:t>
      </w:r>
      <w:r>
        <w:rPr>
          <w:rFonts w:hint="eastAsia" w:ascii="Times New Roman" w:hAnsi="Times New Roman" w:cs="Times New Roman"/>
          <w:sz w:val="34"/>
          <w:szCs w:val="34"/>
          <w:lang w:eastAsia="zh-CN"/>
        </w:rPr>
        <w:t>“</w:t>
      </w:r>
      <w:r>
        <w:rPr>
          <w:rFonts w:hint="default" w:ascii="Times New Roman" w:hAnsi="Times New Roman" w:cs="Times New Roman"/>
          <w:sz w:val="34"/>
          <w:szCs w:val="34"/>
        </w:rPr>
        <w:t>两个责任</w:t>
      </w:r>
      <w:r>
        <w:rPr>
          <w:rFonts w:hint="eastAsia" w:ascii="Times New Roman" w:hAnsi="Times New Roman" w:cs="Times New Roman"/>
          <w:sz w:val="34"/>
          <w:szCs w:val="34"/>
          <w:lang w:eastAsia="zh-CN"/>
        </w:rPr>
        <w:t>”</w:t>
      </w:r>
      <w:r>
        <w:rPr>
          <w:rFonts w:hint="default" w:ascii="Times New Roman" w:hAnsi="Times New Roman" w:cs="Times New Roman"/>
          <w:sz w:val="34"/>
          <w:szCs w:val="34"/>
        </w:rPr>
        <w:t>贯通联动、一体落实。认真履行全面从严治党第一责任人职责，主持召开全面从严治党工作会议，层层签订党风廉政建设责任书，形成上下贯通、层层负责、逐级落实的责任体系。持之以恒</w:t>
      </w:r>
      <w:r>
        <w:rPr>
          <w:rFonts w:hint="eastAsia" w:ascii="Times New Roman" w:hAnsi="Times New Roman" w:cs="Times New Roman"/>
          <w:sz w:val="34"/>
          <w:szCs w:val="34"/>
          <w:lang w:eastAsia="zh-CN"/>
        </w:rPr>
        <w:t>“</w:t>
      </w:r>
      <w:r>
        <w:rPr>
          <w:rFonts w:hint="default" w:ascii="Times New Roman" w:hAnsi="Times New Roman" w:cs="Times New Roman"/>
          <w:sz w:val="34"/>
          <w:szCs w:val="34"/>
        </w:rPr>
        <w:t>纠四风</w:t>
      </w:r>
      <w:r>
        <w:rPr>
          <w:rFonts w:hint="eastAsia" w:ascii="Times New Roman" w:hAnsi="Times New Roman" w:cs="Times New Roman"/>
          <w:sz w:val="34"/>
          <w:szCs w:val="34"/>
          <w:lang w:eastAsia="zh-CN"/>
        </w:rPr>
        <w:t>”</w:t>
      </w:r>
      <w:r>
        <w:rPr>
          <w:rFonts w:hint="default" w:ascii="Times New Roman" w:hAnsi="Times New Roman" w:cs="Times New Roman"/>
          <w:sz w:val="34"/>
          <w:szCs w:val="34"/>
        </w:rPr>
        <w:t>，</w:t>
      </w:r>
      <w:r>
        <w:rPr>
          <w:rFonts w:hint="default" w:ascii="Times New Roman" w:hAnsi="Times New Roman" w:cs="Times New Roman"/>
          <w:color w:val="000000"/>
          <w:sz w:val="34"/>
          <w:szCs w:val="34"/>
          <w:shd w:val="clear" w:color="auto" w:fill="FFFFFF"/>
        </w:rPr>
        <w:t>不折不扣落实中央八项规定及其实施细则精神。坚持严的主基调不放松，对违规违纪人员进行精准处理，2人受到党内警告处分。</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80" w:firstLineChars="200"/>
        <w:jc w:val="left"/>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三</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认真做好巡视</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后半篇文章</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w:t>
      </w:r>
      <w:r>
        <w:rPr>
          <w:rFonts w:hint="default" w:ascii="Times New Roman" w:hAnsi="Times New Roman" w:cs="Times New Roman"/>
          <w:sz w:val="34"/>
          <w:szCs w:val="34"/>
        </w:rPr>
        <w:t>坚决履行巡视整改</w:t>
      </w:r>
      <w:r>
        <w:rPr>
          <w:rFonts w:hint="eastAsia" w:ascii="Times New Roman" w:hAnsi="Times New Roman" w:cs="Times New Roman"/>
          <w:sz w:val="34"/>
          <w:szCs w:val="34"/>
          <w:lang w:eastAsia="zh-CN"/>
        </w:rPr>
        <w:t>“</w:t>
      </w:r>
      <w:r>
        <w:rPr>
          <w:rFonts w:hint="default" w:ascii="Times New Roman" w:hAnsi="Times New Roman" w:cs="Times New Roman"/>
          <w:sz w:val="34"/>
          <w:szCs w:val="34"/>
        </w:rPr>
        <w:t>第一责任人</w:t>
      </w:r>
      <w:r>
        <w:rPr>
          <w:rFonts w:hint="eastAsia" w:ascii="Times New Roman" w:hAnsi="Times New Roman" w:cs="Times New Roman"/>
          <w:sz w:val="34"/>
          <w:szCs w:val="34"/>
          <w:lang w:eastAsia="zh-CN"/>
        </w:rPr>
        <w:t>”</w:t>
      </w:r>
      <w:r>
        <w:rPr>
          <w:rFonts w:hint="default" w:ascii="Times New Roman" w:hAnsi="Times New Roman" w:cs="Times New Roman"/>
          <w:sz w:val="34"/>
          <w:szCs w:val="34"/>
        </w:rPr>
        <w:t>职责，省委巡视反馈会召开之后，立即研究部署巡视整改落实工作，</w:t>
      </w:r>
      <w:r>
        <w:rPr>
          <w:rFonts w:hint="default" w:ascii="Times New Roman" w:hAnsi="Times New Roman" w:cs="Times New Roman"/>
          <w:sz w:val="34"/>
          <w:szCs w:val="34"/>
          <w:lang w:val="en-US" w:eastAsia="zh-CN"/>
        </w:rPr>
        <w:t>担任</w:t>
      </w:r>
      <w:r>
        <w:rPr>
          <w:rFonts w:hint="default" w:ascii="Times New Roman" w:hAnsi="Times New Roman" w:cs="Times New Roman"/>
          <w:sz w:val="34"/>
          <w:szCs w:val="34"/>
        </w:rPr>
        <w:t>巡视</w:t>
      </w:r>
      <w:r>
        <w:rPr>
          <w:rFonts w:hint="default" w:ascii="Times New Roman" w:hAnsi="Times New Roman" w:eastAsia="仿宋_GB2312" w:cs="Times New Roman"/>
          <w:sz w:val="34"/>
          <w:szCs w:val="34"/>
        </w:rPr>
        <w:t>整改工作领导小组</w:t>
      </w:r>
      <w:r>
        <w:rPr>
          <w:rFonts w:hint="default" w:ascii="Times New Roman" w:hAnsi="Times New Roman" w:cs="Times New Roman"/>
          <w:sz w:val="34"/>
          <w:szCs w:val="34"/>
          <w:lang w:val="en-US" w:eastAsia="zh-CN"/>
        </w:rPr>
        <w:t>组长</w:t>
      </w:r>
      <w:r>
        <w:rPr>
          <w:rFonts w:hint="default" w:ascii="Times New Roman" w:hAnsi="Times New Roman" w:eastAsia="仿宋_GB2312" w:cs="Times New Roman"/>
          <w:sz w:val="34"/>
          <w:szCs w:val="34"/>
        </w:rPr>
        <w:t>，制定巡视整改工作方案和整改台账，明确责任</w:t>
      </w:r>
      <w:r>
        <w:rPr>
          <w:rFonts w:hint="default" w:ascii="Times New Roman" w:hAnsi="Times New Roman" w:cs="Times New Roman"/>
          <w:sz w:val="34"/>
          <w:szCs w:val="34"/>
        </w:rPr>
        <w:t>领导、责任部门和整改时限；定时召开领导小组工作会议，以高度的政治责任感扎实推进巡视整改工作。紧盯巡视整改的重点难点问题，</w:t>
      </w:r>
      <w:r>
        <w:rPr>
          <w:rFonts w:hint="default" w:ascii="Times New Roman" w:hAnsi="Times New Roman" w:cs="Times New Roman"/>
          <w:kern w:val="2"/>
          <w:sz w:val="34"/>
          <w:szCs w:val="34"/>
          <w:lang w:val="en-US" w:eastAsia="zh-CN" w:bidi="ar-SA"/>
        </w:rPr>
        <w:t>先后主持召开多次</w:t>
      </w:r>
      <w:r>
        <w:rPr>
          <w:rFonts w:hint="default" w:ascii="Times New Roman" w:hAnsi="Times New Roman" w:eastAsia="仿宋_GB2312" w:cs="Times New Roman"/>
          <w:kern w:val="2"/>
          <w:sz w:val="34"/>
          <w:szCs w:val="34"/>
          <w:lang w:val="en-US" w:eastAsia="zh-CN" w:bidi="ar-SA"/>
        </w:rPr>
        <w:t>党委会，</w:t>
      </w:r>
      <w:r>
        <w:rPr>
          <w:rFonts w:hint="default" w:ascii="Times New Roman" w:hAnsi="Times New Roman" w:cs="Times New Roman"/>
          <w:kern w:val="2"/>
          <w:sz w:val="34"/>
          <w:szCs w:val="34"/>
          <w:lang w:val="en-US" w:eastAsia="zh-CN" w:bidi="ar-SA"/>
        </w:rPr>
        <w:t>围绕</w:t>
      </w:r>
      <w:r>
        <w:rPr>
          <w:rFonts w:hint="default" w:ascii="Times New Roman" w:hAnsi="Times New Roman" w:eastAsia="仿宋_GB2312" w:cs="Times New Roman"/>
          <w:kern w:val="2"/>
          <w:sz w:val="34"/>
          <w:szCs w:val="34"/>
          <w:lang w:val="en-US" w:eastAsia="zh-CN" w:bidi="ar-SA"/>
        </w:rPr>
        <w:t>落实意识形态工作责任制、干部队伍教育培训、教学管理、疫情防控等巡视反馈的具体问题</w:t>
      </w:r>
      <w:r>
        <w:rPr>
          <w:rFonts w:hint="default" w:ascii="Times New Roman" w:hAnsi="Times New Roman" w:cs="Times New Roman"/>
          <w:kern w:val="2"/>
          <w:sz w:val="34"/>
          <w:szCs w:val="34"/>
          <w:lang w:val="en-US" w:eastAsia="zh-CN" w:bidi="ar-SA"/>
        </w:rPr>
        <w:t>，</w:t>
      </w:r>
      <w:r>
        <w:rPr>
          <w:rFonts w:hint="default" w:ascii="Times New Roman" w:hAnsi="Times New Roman" w:eastAsia="仿宋_GB2312" w:cs="Times New Roman"/>
          <w:kern w:val="2"/>
          <w:sz w:val="34"/>
          <w:szCs w:val="34"/>
          <w:lang w:val="en-US" w:eastAsia="zh-CN" w:bidi="ar-SA"/>
        </w:rPr>
        <w:t>研究部署巡视整改工作</w:t>
      </w:r>
      <w:r>
        <w:rPr>
          <w:rFonts w:hint="default" w:ascii="Times New Roman" w:hAnsi="Times New Roman" w:cs="Times New Roman"/>
          <w:kern w:val="2"/>
          <w:sz w:val="34"/>
          <w:szCs w:val="34"/>
          <w:lang w:val="en-US" w:eastAsia="zh-CN" w:bidi="ar-SA"/>
        </w:rPr>
        <w:t>，</w:t>
      </w:r>
      <w:r>
        <w:rPr>
          <w:rFonts w:hint="default" w:ascii="Times New Roman" w:hAnsi="Times New Roman" w:eastAsia="仿宋_GB2312" w:cs="Times New Roman"/>
          <w:color w:val="auto"/>
          <w:kern w:val="2"/>
          <w:sz w:val="34"/>
          <w:szCs w:val="34"/>
          <w:lang w:val="en-US" w:eastAsia="zh-CN" w:bidi="ar-SA"/>
        </w:rPr>
        <w:t>整改成效较为显著，</w:t>
      </w:r>
      <w:r>
        <w:rPr>
          <w:rFonts w:hint="default" w:ascii="Times New Roman" w:hAnsi="Times New Roman" w:eastAsia="仿宋_GB2312" w:cs="Times New Roman"/>
          <w:color w:val="auto"/>
          <w:kern w:val="0"/>
          <w:sz w:val="34"/>
          <w:szCs w:val="34"/>
          <w:lang w:val="en-US" w:eastAsia="zh-CN"/>
        </w:rPr>
        <w:t>受到省委第十督查组的充分肯定。</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lang w:eastAsia="zh-CN"/>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四</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创新基层党建工作体系。</w:t>
      </w:r>
      <w:r>
        <w:rPr>
          <w:rFonts w:hint="default" w:ascii="Times New Roman" w:hAnsi="Times New Roman" w:cs="Times New Roman"/>
          <w:sz w:val="34"/>
          <w:szCs w:val="34"/>
        </w:rPr>
        <w:t>将</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十个抓</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工程全面落实到提高党建质量的各个方面，指导</w:t>
      </w:r>
      <w:r>
        <w:rPr>
          <w:rFonts w:hint="default" w:ascii="Times New Roman" w:hAnsi="Times New Roman" w:eastAsia="仿宋_GB2312" w:cs="Times New Roman"/>
          <w:sz w:val="34"/>
          <w:szCs w:val="34"/>
        </w:rPr>
        <w:t>基层党组织开展</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3+N+X</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创建行动，各党总支在进行标准化、规范化建设的同时，积极开展个性化的党建工作创新</w:t>
      </w:r>
      <w:r>
        <w:rPr>
          <w:rFonts w:hint="default" w:ascii="Times New Roman" w:hAnsi="Times New Roman" w:cs="Times New Roman"/>
          <w:sz w:val="34"/>
          <w:szCs w:val="34"/>
          <w:lang w:val="en-US" w:eastAsia="zh-CN"/>
        </w:rPr>
        <w:t>和</w:t>
      </w:r>
      <w:r>
        <w:rPr>
          <w:rFonts w:hint="default" w:ascii="Times New Roman" w:hAnsi="Times New Roman" w:eastAsia="仿宋_GB2312" w:cs="Times New Roman"/>
          <w:sz w:val="34"/>
          <w:szCs w:val="34"/>
        </w:rPr>
        <w:t>基层党组织</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两化一创</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活动。全年新增校级党建工作</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标杆院部</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5个、基层党建工作样板支部12个、</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双带头人</w:t>
      </w:r>
      <w:r>
        <w:rPr>
          <w:rFonts w:hint="eastAsia" w:ascii="Times New Roman" w:hAnsi="Times New Roman" w:cs="Times New Roman"/>
          <w:sz w:val="34"/>
          <w:szCs w:val="34"/>
          <w:lang w:eastAsia="zh-CN"/>
        </w:rPr>
        <w:t>”</w:t>
      </w:r>
      <w:r>
        <w:rPr>
          <w:rFonts w:hint="default" w:ascii="Times New Roman" w:hAnsi="Times New Roman" w:cs="Times New Roman"/>
          <w:sz w:val="34"/>
          <w:szCs w:val="34"/>
        </w:rPr>
        <w:t>教师党支部书记</w:t>
      </w:r>
      <w:r>
        <w:rPr>
          <w:rFonts w:hint="default" w:ascii="Times New Roman" w:hAnsi="Times New Roman" w:eastAsia="仿宋_GB2312" w:cs="Times New Roman"/>
          <w:sz w:val="34"/>
          <w:szCs w:val="34"/>
        </w:rPr>
        <w:t>工作室7个、基层党建创新项目11个。</w:t>
      </w:r>
      <w:r>
        <w:rPr>
          <w:rFonts w:hint="default" w:ascii="Times New Roman" w:hAnsi="Times New Roman" w:cs="Times New Roman"/>
          <w:sz w:val="34"/>
          <w:szCs w:val="34"/>
          <w:lang w:val="en-US" w:eastAsia="zh-CN"/>
        </w:rPr>
        <w:t>加强对基层党组织建设的</w:t>
      </w:r>
      <w:r>
        <w:rPr>
          <w:rFonts w:hint="default" w:ascii="Times New Roman" w:hAnsi="Times New Roman" w:cs="Times New Roman"/>
          <w:sz w:val="34"/>
          <w:szCs w:val="34"/>
        </w:rPr>
        <w:t>监督和指导，不断规范党内政治生活</w:t>
      </w:r>
      <w:r>
        <w:rPr>
          <w:rFonts w:hint="default" w:ascii="Times New Roman" w:hAnsi="Times New Roman" w:cs="Times New Roman"/>
          <w:sz w:val="34"/>
          <w:szCs w:val="34"/>
          <w:lang w:eastAsia="zh-CN"/>
        </w:rPr>
        <w:t>，</w:t>
      </w:r>
      <w:r>
        <w:rPr>
          <w:rFonts w:hint="default" w:ascii="Times New Roman" w:hAnsi="Times New Roman" w:cs="Times New Roman"/>
          <w:sz w:val="34"/>
          <w:szCs w:val="34"/>
          <w:lang w:val="en-US" w:eastAsia="zh-CN"/>
        </w:rPr>
        <w:t>以普通党员身份积极参加所在党支部</w:t>
      </w:r>
      <w:r>
        <w:rPr>
          <w:rFonts w:hint="default" w:ascii="Times New Roman" w:hAnsi="Times New Roman" w:cs="Times New Roman"/>
          <w:sz w:val="34"/>
          <w:szCs w:val="34"/>
        </w:rPr>
        <w:t>民主生活会、组织生活会</w:t>
      </w:r>
      <w:r>
        <w:rPr>
          <w:rFonts w:hint="default" w:ascii="Times New Roman" w:hAnsi="Times New Roman" w:cs="Times New Roman"/>
          <w:sz w:val="34"/>
          <w:szCs w:val="34"/>
          <w:lang w:eastAsia="zh-CN"/>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lang w:eastAsia="zh-CN"/>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五</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有效解决思政工作痛点难点。</w:t>
      </w:r>
      <w:r>
        <w:rPr>
          <w:rFonts w:hint="default" w:ascii="Times New Roman" w:hAnsi="Times New Roman" w:cs="Times New Roman"/>
          <w:sz w:val="34"/>
          <w:szCs w:val="34"/>
        </w:rPr>
        <w:t>深入到教学院部、书院党总支开展调研，加强思想政治</w:t>
      </w:r>
      <w:r>
        <w:rPr>
          <w:rFonts w:hint="default" w:ascii="Times New Roman" w:hAnsi="Times New Roman" w:eastAsia="仿宋_GB2312" w:cs="Times New Roman"/>
          <w:sz w:val="34"/>
          <w:szCs w:val="34"/>
        </w:rPr>
        <w:t>工作和意识形态工作。多措并举，通过引进、转岗等方式，严格落实了1:200、1:350配备要求，建成一支由142名辅导员、69名专职思政课教师组成的高水平思政队伍，每书院1名组织员配备到位。</w:t>
      </w:r>
      <w:r>
        <w:rPr>
          <w:rFonts w:hint="default" w:ascii="Times New Roman" w:hAnsi="Times New Roman" w:eastAsia="仿宋_GB2312" w:cs="Times New Roman"/>
          <w:color w:val="auto"/>
          <w:sz w:val="34"/>
          <w:szCs w:val="34"/>
          <w:lang w:val="en-US" w:eastAsia="zh-CN"/>
        </w:rPr>
        <w:t>全面推进思政课与课程思政同向同行、共同发力</w:t>
      </w:r>
      <w:r>
        <w:rPr>
          <w:rFonts w:hint="default" w:ascii="Times New Roman" w:hAnsi="Times New Roman" w:cs="Times New Roman"/>
          <w:color w:val="auto"/>
          <w:sz w:val="34"/>
          <w:szCs w:val="34"/>
          <w:lang w:val="en-US" w:eastAsia="zh-CN"/>
        </w:rPr>
        <w:t>。</w:t>
      </w:r>
      <w:r>
        <w:rPr>
          <w:rFonts w:hint="default" w:ascii="Times New Roman" w:hAnsi="Times New Roman" w:eastAsia="仿宋_GB2312" w:cs="Times New Roman"/>
          <w:sz w:val="34"/>
          <w:szCs w:val="34"/>
        </w:rPr>
        <w:t>2022年，我校获批河南省职业教育和继续教育课程思政教学研究示范中心</w:t>
      </w:r>
      <w:r>
        <w:rPr>
          <w:rFonts w:hint="default" w:ascii="Times New Roman" w:hAnsi="Times New Roman" w:cs="Times New Roman"/>
          <w:sz w:val="34"/>
          <w:szCs w:val="34"/>
          <w:lang w:eastAsia="zh-CN"/>
        </w:rPr>
        <w:t>，</w:t>
      </w:r>
      <w:r>
        <w:rPr>
          <w:rFonts w:hint="default" w:ascii="Times New Roman" w:hAnsi="Times New Roman" w:eastAsia="仿宋_GB2312" w:cs="Times New Roman"/>
          <w:sz w:val="34"/>
          <w:szCs w:val="34"/>
        </w:rPr>
        <w:t>3名思</w:t>
      </w:r>
      <w:r>
        <w:rPr>
          <w:rFonts w:hint="default" w:ascii="Times New Roman" w:hAnsi="Times New Roman" w:cs="Times New Roman"/>
          <w:sz w:val="34"/>
          <w:szCs w:val="34"/>
        </w:rPr>
        <w:t>政课教师荣获全省高校思政课</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大比武</w:t>
      </w:r>
      <w:r>
        <w:rPr>
          <w:rFonts w:hint="eastAsia" w:ascii="Times New Roman" w:hAnsi="Times New Roman" w:cs="Times New Roman"/>
          <w:sz w:val="34"/>
          <w:szCs w:val="34"/>
          <w:lang w:eastAsia="zh-CN"/>
        </w:rPr>
        <w:t>”</w:t>
      </w:r>
      <w:r>
        <w:rPr>
          <w:rFonts w:hint="default" w:ascii="Times New Roman" w:hAnsi="Times New Roman" w:cs="Times New Roman"/>
          <w:sz w:val="34"/>
          <w:szCs w:val="34"/>
        </w:rPr>
        <w:t>活动特等奖、一等奖</w:t>
      </w:r>
      <w:r>
        <w:rPr>
          <w:rFonts w:hint="default" w:ascii="Times New Roman" w:hAnsi="Times New Roman" w:cs="Times New Roman"/>
          <w:sz w:val="34"/>
          <w:szCs w:val="34"/>
          <w:lang w:eastAsia="zh-CN"/>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eastAsia="黑体" w:cs="Times New Roman"/>
          <w:sz w:val="34"/>
          <w:szCs w:val="34"/>
        </w:rPr>
      </w:pPr>
      <w:r>
        <w:rPr>
          <w:rFonts w:hint="default" w:ascii="Times New Roman" w:hAnsi="Times New Roman" w:eastAsia="黑体" w:cs="Times New Roman"/>
          <w:sz w:val="34"/>
          <w:szCs w:val="34"/>
        </w:rPr>
        <w:t>三、力求工作实效，推动事业发展高质量</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default" w:ascii="Times New Roman" w:hAnsi="Times New Roman" w:cs="Times New Roman"/>
          <w:sz w:val="34"/>
          <w:szCs w:val="34"/>
        </w:rPr>
        <w:t>聚焦重点工作，持续精准发力，内部治理体系更加优化，学校事业发展各项工作迈上新台阶。</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一</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双高</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建设带动内涵发展稳步提升。</w:t>
      </w:r>
      <w:r>
        <w:rPr>
          <w:rFonts w:hint="default" w:ascii="Times New Roman" w:hAnsi="Times New Roman" w:cs="Times New Roman"/>
          <w:sz w:val="34"/>
          <w:szCs w:val="34"/>
        </w:rPr>
        <w:t>学校以</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双高</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建设作为内涵发展总抓手，</w:t>
      </w:r>
      <w:r>
        <w:rPr>
          <w:rFonts w:hint="default" w:ascii="Times New Roman" w:hAnsi="Times New Roman" w:cs="Times New Roman"/>
          <w:sz w:val="34"/>
          <w:szCs w:val="34"/>
          <w:lang w:val="en-US" w:eastAsia="zh-CN"/>
        </w:rPr>
        <w:t>推动内涵特色发展</w:t>
      </w:r>
      <w:r>
        <w:rPr>
          <w:rFonts w:hint="default" w:ascii="Times New Roman" w:hAnsi="Times New Roman" w:cs="Times New Roman"/>
          <w:sz w:val="34"/>
          <w:szCs w:val="34"/>
        </w:rPr>
        <w:t>。顺利完成国家</w:t>
      </w:r>
      <w:r>
        <w:rPr>
          <w:rFonts w:hint="eastAsia" w:ascii="Times New Roman" w:hAnsi="Times New Roman" w:cs="Times New Roman"/>
          <w:sz w:val="34"/>
          <w:szCs w:val="34"/>
          <w:lang w:eastAsia="zh-CN"/>
        </w:rPr>
        <w:t>“</w:t>
      </w:r>
      <w:r>
        <w:rPr>
          <w:rFonts w:hint="default" w:ascii="Times New Roman" w:hAnsi="Times New Roman" w:cs="Times New Roman"/>
          <w:sz w:val="34"/>
          <w:szCs w:val="34"/>
        </w:rPr>
        <w:t>双高计划</w:t>
      </w:r>
      <w:r>
        <w:rPr>
          <w:rFonts w:hint="eastAsia" w:ascii="Times New Roman" w:hAnsi="Times New Roman" w:cs="Times New Roman"/>
          <w:sz w:val="34"/>
          <w:szCs w:val="34"/>
          <w:lang w:eastAsia="zh-CN"/>
        </w:rPr>
        <w:t>”</w:t>
      </w:r>
      <w:r>
        <w:rPr>
          <w:rFonts w:hint="default" w:ascii="Times New Roman" w:hAnsi="Times New Roman" w:cs="Times New Roman"/>
          <w:sz w:val="34"/>
          <w:szCs w:val="34"/>
        </w:rPr>
        <w:t>中期绩效评价与验收工作，获评</w:t>
      </w:r>
      <w:r>
        <w:rPr>
          <w:rFonts w:hint="eastAsia" w:ascii="Times New Roman" w:hAnsi="Times New Roman" w:cs="Times New Roman"/>
          <w:sz w:val="34"/>
          <w:szCs w:val="34"/>
          <w:lang w:eastAsia="zh-CN"/>
        </w:rPr>
        <w:t>“</w:t>
      </w:r>
      <w:r>
        <w:rPr>
          <w:rFonts w:hint="default" w:ascii="Times New Roman" w:hAnsi="Times New Roman" w:cs="Times New Roman"/>
          <w:sz w:val="34"/>
          <w:szCs w:val="34"/>
          <w:lang w:val="en-US" w:eastAsia="zh-CN"/>
        </w:rPr>
        <w:t>优秀</w:t>
      </w:r>
      <w:r>
        <w:rPr>
          <w:rFonts w:hint="eastAsia" w:ascii="Times New Roman" w:hAnsi="Times New Roman" w:cs="Times New Roman"/>
          <w:sz w:val="34"/>
          <w:szCs w:val="34"/>
          <w:lang w:eastAsia="zh-CN"/>
        </w:rPr>
        <w:t>”</w:t>
      </w:r>
      <w:r>
        <w:rPr>
          <w:rFonts w:hint="default" w:ascii="Times New Roman" w:hAnsi="Times New Roman" w:cs="Times New Roman"/>
          <w:sz w:val="34"/>
          <w:szCs w:val="34"/>
        </w:rPr>
        <w:t>等级。</w:t>
      </w:r>
      <w:r>
        <w:rPr>
          <w:rFonts w:hint="default" w:ascii="Times New Roman" w:hAnsi="Times New Roman" w:eastAsia="仿宋_GB2312" w:cs="Times New Roman"/>
          <w:sz w:val="34"/>
          <w:szCs w:val="34"/>
        </w:rPr>
        <w:t>在2022年</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金平果</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中国高职院校竞争力排行榜中名次取得突破性进展。学校位列2022中国高等职业院校改革活力指数排行榜（总榜）全国第27位、全国高职院校教师教学发展指数（2022版）全国第70位。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80" w:firstLineChars="200"/>
        <w:jc w:val="both"/>
        <w:textAlignment w:val="auto"/>
        <w:rPr>
          <w:rFonts w:hint="default" w:ascii="Times New Roman" w:hAnsi="Times New Roman" w:eastAsia="仿宋_GB2312" w:cs="Times New Roman"/>
          <w:color w:val="auto"/>
          <w:kern w:val="2"/>
          <w:sz w:val="34"/>
          <w:szCs w:val="34"/>
          <w:lang w:val="en-US" w:eastAsia="zh-CN" w:bidi="ar-SA"/>
        </w:rPr>
      </w:pPr>
      <w:r>
        <w:rPr>
          <w:rFonts w:hint="eastAsia" w:ascii="Times New Roman" w:hAnsi="Times New Roman" w:eastAsia="楷体_GB2312" w:cs="Times New Roman"/>
          <w:sz w:val="34"/>
          <w:szCs w:val="34"/>
          <w:lang w:val="en-US" w:eastAsia="zh-CN"/>
        </w:rPr>
        <w:t>（二）</w:t>
      </w:r>
      <w:r>
        <w:rPr>
          <w:rFonts w:hint="default" w:ascii="Times New Roman" w:hAnsi="Times New Roman" w:eastAsia="楷体_GB2312" w:cs="Times New Roman"/>
          <w:sz w:val="34"/>
          <w:szCs w:val="34"/>
        </w:rPr>
        <w:t>人才培养取得多项标志性成果。</w:t>
      </w:r>
      <w:r>
        <w:rPr>
          <w:rFonts w:hint="default" w:ascii="Times New Roman" w:hAnsi="Times New Roman" w:eastAsia="仿宋_GB2312" w:cs="Times New Roman"/>
          <w:sz w:val="34"/>
          <w:szCs w:val="34"/>
          <w:lang w:val="en-US" w:eastAsia="zh-CN"/>
        </w:rPr>
        <w:t>坚持以人才培养为中心，致力于培养高素质技术技能型人才，进一步完善大学生创新创业实践平台功能，</w:t>
      </w:r>
      <w:r>
        <w:rPr>
          <w:rFonts w:hint="default" w:ascii="Times New Roman" w:hAnsi="Times New Roman" w:eastAsia="仿宋_GB2312" w:cs="Times New Roman"/>
          <w:color w:val="auto"/>
          <w:kern w:val="0"/>
          <w:sz w:val="34"/>
          <w:szCs w:val="34"/>
          <w:lang w:val="en-US" w:eastAsia="zh-CN" w:bidi="ar-SA"/>
        </w:rPr>
        <w:t>积极开展创客空间建设，全年认定校级创客空间12个，学校众创空</w:t>
      </w:r>
      <w:r>
        <w:rPr>
          <w:rFonts w:hint="default" w:ascii="Times New Roman" w:hAnsi="Times New Roman" w:eastAsia="仿宋_GB2312" w:cs="Times New Roman"/>
          <w:color w:val="auto"/>
          <w:kern w:val="2"/>
          <w:sz w:val="34"/>
          <w:szCs w:val="34"/>
          <w:lang w:val="en-US" w:eastAsia="zh-CN" w:bidi="ar-SA"/>
        </w:rPr>
        <w:t>间被省科技厅认定备案</w:t>
      </w:r>
      <w:r>
        <w:rPr>
          <w:rFonts w:hint="eastAsia" w:ascii="Times New Roman" w:hAnsi="Times New Roman" w:cs="Times New Roman"/>
          <w:color w:val="auto"/>
          <w:kern w:val="2"/>
          <w:sz w:val="34"/>
          <w:szCs w:val="34"/>
          <w:lang w:val="en-US" w:eastAsia="zh-CN" w:bidi="ar-SA"/>
        </w:rPr>
        <w:t>为</w:t>
      </w:r>
      <w:r>
        <w:rPr>
          <w:rFonts w:hint="default" w:ascii="Times New Roman" w:hAnsi="Times New Roman" w:eastAsia="仿宋_GB2312" w:cs="Times New Roman"/>
          <w:color w:val="auto"/>
          <w:kern w:val="2"/>
          <w:sz w:val="34"/>
          <w:szCs w:val="34"/>
          <w:lang w:val="en-US" w:eastAsia="zh-CN" w:bidi="ar-SA"/>
        </w:rPr>
        <w:t>省级众创空间</w:t>
      </w:r>
      <w:r>
        <w:rPr>
          <w:rFonts w:hint="default" w:ascii="Times New Roman" w:hAnsi="Times New Roman" w:cs="Times New Roman"/>
          <w:color w:val="auto"/>
          <w:kern w:val="2"/>
          <w:sz w:val="34"/>
          <w:szCs w:val="34"/>
          <w:lang w:val="en-US" w:eastAsia="zh-CN" w:bidi="ar-SA"/>
        </w:rPr>
        <w:t>。</w:t>
      </w:r>
      <w:r>
        <w:rPr>
          <w:rFonts w:hint="default" w:ascii="Times New Roman" w:hAnsi="Times New Roman" w:eastAsia="仿宋_GB2312" w:cs="Times New Roman"/>
          <w:color w:val="auto"/>
          <w:kern w:val="2"/>
          <w:sz w:val="34"/>
          <w:szCs w:val="34"/>
          <w:lang w:val="en-US" w:eastAsia="zh-CN" w:bidi="ar-SA"/>
        </w:rPr>
        <w:t>在第八届中国国际</w:t>
      </w:r>
      <w:r>
        <w:rPr>
          <w:rFonts w:hint="eastAsia" w:ascii="Times New Roman" w:hAnsi="Times New Roman" w:cs="Times New Roman"/>
          <w:color w:val="auto"/>
          <w:kern w:val="2"/>
          <w:sz w:val="34"/>
          <w:szCs w:val="34"/>
          <w:lang w:val="en-US" w:eastAsia="zh-CN" w:bidi="ar-SA"/>
        </w:rPr>
        <w:t>“</w:t>
      </w:r>
      <w:r>
        <w:rPr>
          <w:rFonts w:hint="default" w:ascii="Times New Roman" w:hAnsi="Times New Roman" w:eastAsia="仿宋_GB2312" w:cs="Times New Roman"/>
          <w:color w:val="auto"/>
          <w:kern w:val="2"/>
          <w:sz w:val="34"/>
          <w:szCs w:val="34"/>
          <w:lang w:val="en-US" w:eastAsia="zh-CN" w:bidi="ar-SA"/>
        </w:rPr>
        <w:t>互联网+</w:t>
      </w:r>
      <w:r>
        <w:rPr>
          <w:rFonts w:hint="eastAsia" w:ascii="Times New Roman" w:hAnsi="Times New Roman" w:cs="Times New Roman"/>
          <w:color w:val="auto"/>
          <w:kern w:val="2"/>
          <w:sz w:val="34"/>
          <w:szCs w:val="34"/>
          <w:lang w:val="en-US" w:eastAsia="zh-CN" w:bidi="ar-SA"/>
        </w:rPr>
        <w:t>”</w:t>
      </w:r>
      <w:r>
        <w:rPr>
          <w:rFonts w:hint="default" w:ascii="Times New Roman" w:hAnsi="Times New Roman" w:eastAsia="仿宋_GB2312" w:cs="Times New Roman"/>
          <w:color w:val="auto"/>
          <w:kern w:val="2"/>
          <w:sz w:val="34"/>
          <w:szCs w:val="34"/>
          <w:lang w:val="en-US" w:eastAsia="zh-CN" w:bidi="ar-SA"/>
        </w:rPr>
        <w:t>大学生创新创业大赛中，学校荣获国家金奖1项、银奖1项、铜奖5项，获国家奖数量位居河南省高职院校第1、全国前列，实现学校参加创新创业大赛获奖成绩的重大突破和国家金奖</w:t>
      </w:r>
      <w:r>
        <w:rPr>
          <w:rFonts w:hint="eastAsia" w:ascii="Times New Roman" w:hAnsi="Times New Roman" w:cs="Times New Roman"/>
          <w:color w:val="auto"/>
          <w:kern w:val="2"/>
          <w:sz w:val="34"/>
          <w:szCs w:val="34"/>
          <w:lang w:val="en-US" w:eastAsia="zh-CN" w:bidi="ar-SA"/>
        </w:rPr>
        <w:t>“</w:t>
      </w:r>
      <w:r>
        <w:rPr>
          <w:rFonts w:hint="default" w:ascii="Times New Roman" w:hAnsi="Times New Roman" w:eastAsia="仿宋_GB2312" w:cs="Times New Roman"/>
          <w:color w:val="auto"/>
          <w:kern w:val="2"/>
          <w:sz w:val="34"/>
          <w:szCs w:val="34"/>
          <w:lang w:val="en-US" w:eastAsia="zh-CN" w:bidi="ar-SA"/>
        </w:rPr>
        <w:t>零</w:t>
      </w:r>
      <w:r>
        <w:rPr>
          <w:rFonts w:hint="eastAsia" w:ascii="Times New Roman" w:hAnsi="Times New Roman" w:cs="Times New Roman"/>
          <w:color w:val="auto"/>
          <w:kern w:val="2"/>
          <w:sz w:val="34"/>
          <w:szCs w:val="34"/>
          <w:lang w:val="en-US" w:eastAsia="zh-CN" w:bidi="ar-SA"/>
        </w:rPr>
        <w:t>”</w:t>
      </w:r>
      <w:r>
        <w:rPr>
          <w:rFonts w:hint="default" w:ascii="Times New Roman" w:hAnsi="Times New Roman" w:eastAsia="仿宋_GB2312" w:cs="Times New Roman"/>
          <w:color w:val="auto"/>
          <w:kern w:val="2"/>
          <w:sz w:val="34"/>
          <w:szCs w:val="34"/>
          <w:lang w:val="en-US" w:eastAsia="zh-CN" w:bidi="ar-SA"/>
        </w:rPr>
        <w:t>的突破。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80" w:firstLineChars="200"/>
        <w:jc w:val="both"/>
        <w:textAlignment w:val="auto"/>
        <w:rPr>
          <w:rFonts w:hint="default" w:ascii="Times New Roman" w:hAnsi="Times New Roman" w:eastAsia="仿宋_GB2312" w:cs="Times New Roman"/>
          <w:color w:val="auto"/>
          <w:kern w:val="2"/>
          <w:sz w:val="34"/>
          <w:szCs w:val="34"/>
          <w:lang w:val="en-US" w:eastAsia="zh-CN" w:bidi="ar-SA"/>
        </w:rPr>
      </w:pPr>
      <w:bookmarkStart w:id="0" w:name="_Hlk79663665"/>
      <w:r>
        <w:rPr>
          <w:rFonts w:hint="eastAsia" w:ascii="Times New Roman" w:hAnsi="Times New Roman" w:eastAsia="楷体_GB2312" w:cs="Times New Roman"/>
          <w:sz w:val="34"/>
          <w:szCs w:val="34"/>
          <w:lang w:val="en-US" w:eastAsia="zh-CN"/>
        </w:rPr>
        <w:t>（三）“</w:t>
      </w:r>
      <w:r>
        <w:rPr>
          <w:rFonts w:hint="default" w:ascii="Times New Roman" w:hAnsi="Times New Roman" w:eastAsia="楷体_GB2312" w:cs="Times New Roman"/>
          <w:sz w:val="34"/>
          <w:szCs w:val="34"/>
          <w:lang w:val="en-US" w:eastAsia="zh-CN"/>
        </w:rPr>
        <w:t>三教</w:t>
      </w:r>
      <w:r>
        <w:rPr>
          <w:rFonts w:hint="eastAsia" w:ascii="Times New Roman" w:hAnsi="Times New Roman" w:eastAsia="楷体_GB2312" w:cs="Times New Roman"/>
          <w:sz w:val="34"/>
          <w:szCs w:val="34"/>
          <w:lang w:val="en-US" w:eastAsia="zh-CN"/>
        </w:rPr>
        <w:t>”</w:t>
      </w:r>
      <w:r>
        <w:rPr>
          <w:rFonts w:hint="default" w:ascii="Times New Roman" w:hAnsi="Times New Roman" w:eastAsia="楷体_GB2312" w:cs="Times New Roman"/>
          <w:sz w:val="34"/>
          <w:szCs w:val="34"/>
          <w:lang w:val="en-US" w:eastAsia="zh-CN"/>
        </w:rPr>
        <w:t>改革成果显著。</w:t>
      </w:r>
      <w:r>
        <w:rPr>
          <w:rFonts w:hint="default" w:ascii="Times New Roman" w:hAnsi="Times New Roman" w:eastAsia="仿宋_GB2312" w:cs="Times New Roman"/>
          <w:sz w:val="34"/>
          <w:szCs w:val="34"/>
          <w:lang w:val="en-US" w:eastAsia="zh-CN"/>
        </w:rPr>
        <w:t>紧紧围绕推动职业教育高质量发展的目标，</w:t>
      </w:r>
      <w:r>
        <w:rPr>
          <w:rFonts w:hint="default" w:ascii="Times New Roman" w:hAnsi="Times New Roman" w:eastAsia="仿宋_GB2312" w:cs="Times New Roman"/>
          <w:sz w:val="34"/>
          <w:szCs w:val="34"/>
        </w:rPr>
        <w:t>以</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提质培优、增值赋能、以质图强</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为主线，持续推动</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三教</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改革</w:t>
      </w:r>
      <w:bookmarkEnd w:id="0"/>
      <w:r>
        <w:rPr>
          <w:rFonts w:hint="default" w:ascii="Times New Roman" w:hAnsi="Times New Roman" w:eastAsia="仿宋_GB2312" w:cs="Times New Roman"/>
          <w:sz w:val="34"/>
          <w:szCs w:val="34"/>
          <w:lang w:val="en-US" w:eastAsia="zh-CN"/>
        </w:rPr>
        <w:t>。</w:t>
      </w:r>
      <w:r>
        <w:rPr>
          <w:rFonts w:hint="default" w:ascii="Times New Roman" w:hAnsi="Times New Roman" w:eastAsia="仿宋_GB2312" w:cs="Times New Roman"/>
          <w:color w:val="auto"/>
          <w:sz w:val="34"/>
          <w:szCs w:val="34"/>
          <w:lang w:val="en-US" w:eastAsia="zh-CN"/>
        </w:rPr>
        <w:t>2022年</w:t>
      </w:r>
      <w:r>
        <w:rPr>
          <w:rFonts w:hint="default" w:ascii="Times New Roman" w:hAnsi="Times New Roman"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获批1个河南省职业院校</w:t>
      </w:r>
      <w:r>
        <w:rPr>
          <w:rFonts w:hint="eastAsia" w:ascii="Times New Roman" w:hAnsi="Times New Roman"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双师型</w:t>
      </w:r>
      <w:r>
        <w:rPr>
          <w:rFonts w:hint="eastAsia" w:ascii="Times New Roman" w:hAnsi="Times New Roman"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名师工作室，2名教师入选</w:t>
      </w:r>
      <w:r>
        <w:rPr>
          <w:rFonts w:hint="eastAsia" w:ascii="Times New Roman" w:hAnsi="Times New Roman"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河南省职业教育教学专家</w:t>
      </w:r>
      <w:r>
        <w:rPr>
          <w:rFonts w:hint="eastAsia" w:ascii="Times New Roman" w:hAnsi="Times New Roman" w:cs="Times New Roman"/>
          <w:color w:val="auto"/>
          <w:sz w:val="34"/>
          <w:szCs w:val="34"/>
          <w:lang w:val="en-US" w:eastAsia="zh-CN"/>
        </w:rPr>
        <w:t>”</w:t>
      </w:r>
      <w:r>
        <w:rPr>
          <w:rFonts w:hint="default" w:ascii="Times New Roman" w:hAnsi="Times New Roman"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29部教材成功入选</w:t>
      </w:r>
      <w:r>
        <w:rPr>
          <w:rFonts w:hint="eastAsia" w:ascii="Times New Roman" w:hAnsi="Times New Roman"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十四五</w:t>
      </w:r>
      <w:r>
        <w:rPr>
          <w:rFonts w:hint="eastAsia" w:ascii="Times New Roman" w:hAnsi="Times New Roman"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首批职业教育河南省规划教材建设名单</w:t>
      </w:r>
      <w:r>
        <w:rPr>
          <w:rFonts w:hint="default" w:ascii="Times New Roman" w:hAnsi="Times New Roman" w:cs="Times New Roman"/>
          <w:color w:val="auto"/>
          <w:sz w:val="34"/>
          <w:szCs w:val="34"/>
          <w:lang w:val="en-US" w:eastAsia="zh-CN"/>
        </w:rPr>
        <w:t>；包括</w:t>
      </w:r>
      <w:r>
        <w:rPr>
          <w:rFonts w:hint="default" w:ascii="Times New Roman" w:hAnsi="Times New Roman" w:eastAsia="仿宋_GB2312" w:cs="Times New Roman"/>
          <w:color w:val="auto"/>
          <w:sz w:val="34"/>
          <w:szCs w:val="34"/>
          <w:lang w:val="en-US" w:eastAsia="zh-CN"/>
        </w:rPr>
        <w:t>我主持完成的《党建引领下的高职院校</w:t>
      </w:r>
      <w:r>
        <w:rPr>
          <w:rFonts w:hint="eastAsia" w:ascii="Times New Roman" w:hAnsi="Times New Roman"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五航协同</w:t>
      </w:r>
      <w:r>
        <w:rPr>
          <w:rFonts w:hint="eastAsia" w:ascii="Times New Roman" w:hAnsi="Times New Roman" w:cs="Times New Roman"/>
          <w:color w:val="auto"/>
          <w:sz w:val="34"/>
          <w:szCs w:val="34"/>
          <w:lang w:val="en-US" w:eastAsia="zh-CN"/>
        </w:rPr>
        <w:t>”</w:t>
      </w:r>
      <w:r>
        <w:rPr>
          <w:rFonts w:hint="default" w:ascii="Times New Roman" w:hAnsi="Times New Roman" w:eastAsia="仿宋_GB2312" w:cs="Times New Roman"/>
          <w:color w:val="auto"/>
          <w:sz w:val="34"/>
          <w:szCs w:val="34"/>
          <w:lang w:val="en-US" w:eastAsia="zh-CN"/>
        </w:rPr>
        <w:t>育人体系研究》</w:t>
      </w:r>
      <w:r>
        <w:rPr>
          <w:rFonts w:hint="default" w:ascii="Times New Roman" w:hAnsi="Times New Roman" w:cs="Times New Roman"/>
          <w:color w:val="auto"/>
          <w:sz w:val="34"/>
          <w:szCs w:val="34"/>
          <w:lang w:val="en-US" w:eastAsia="zh-CN"/>
        </w:rPr>
        <w:t>在内的</w:t>
      </w:r>
      <w:r>
        <w:rPr>
          <w:rFonts w:hint="default" w:ascii="Times New Roman" w:hAnsi="Times New Roman" w:eastAsia="仿宋_GB2312" w:cs="Times New Roman"/>
          <w:color w:val="auto"/>
          <w:sz w:val="34"/>
          <w:szCs w:val="34"/>
          <w:lang w:val="en-US" w:eastAsia="zh-CN"/>
        </w:rPr>
        <w:t>8项</w:t>
      </w:r>
      <w:r>
        <w:rPr>
          <w:rFonts w:hint="default" w:ascii="Times New Roman" w:hAnsi="Times New Roman" w:cs="Times New Roman"/>
          <w:color w:val="auto"/>
          <w:sz w:val="34"/>
          <w:szCs w:val="34"/>
          <w:lang w:val="en-US" w:eastAsia="zh-CN"/>
        </w:rPr>
        <w:t>教学</w:t>
      </w:r>
      <w:r>
        <w:rPr>
          <w:rFonts w:hint="default" w:ascii="Times New Roman" w:hAnsi="Times New Roman" w:eastAsia="仿宋_GB2312" w:cs="Times New Roman"/>
          <w:color w:val="auto"/>
          <w:sz w:val="34"/>
          <w:szCs w:val="34"/>
          <w:lang w:val="en-US" w:eastAsia="zh-CN"/>
        </w:rPr>
        <w:t>成果被河南省推荐</w:t>
      </w:r>
      <w:r>
        <w:rPr>
          <w:rFonts w:hint="default" w:ascii="Times New Roman" w:hAnsi="Times New Roman" w:cs="Times New Roman"/>
          <w:color w:val="auto"/>
          <w:sz w:val="34"/>
          <w:szCs w:val="34"/>
          <w:lang w:val="en-US" w:eastAsia="zh-CN"/>
        </w:rPr>
        <w:t>评选</w:t>
      </w:r>
      <w:r>
        <w:rPr>
          <w:rFonts w:hint="default" w:ascii="Times New Roman" w:hAnsi="Times New Roman" w:eastAsia="仿宋_GB2312" w:cs="Times New Roman"/>
          <w:color w:val="auto"/>
          <w:sz w:val="34"/>
          <w:szCs w:val="34"/>
          <w:lang w:val="en-US" w:eastAsia="zh-CN"/>
        </w:rPr>
        <w:t>国家级教学成果奖。</w:t>
      </w:r>
    </w:p>
    <w:p>
      <w:pPr>
        <w:keepNext w:val="0"/>
        <w:keepLines w:val="0"/>
        <w:pageBreakBefore w:val="0"/>
        <w:widowControl/>
        <w:kinsoku/>
        <w:wordWrap/>
        <w:overflowPunct/>
        <w:topLinePunct w:val="0"/>
        <w:autoSpaceDE/>
        <w:autoSpaceDN/>
        <w:bidi w:val="0"/>
        <w:adjustRightInd/>
        <w:snapToGrid/>
        <w:spacing w:line="600" w:lineRule="exact"/>
        <w:ind w:left="0" w:firstLine="680" w:firstLineChars="200"/>
        <w:textAlignment w:val="auto"/>
        <w:rPr>
          <w:rFonts w:hint="default" w:ascii="Times New Roman" w:hAnsi="Times New Roman" w:eastAsia="仿宋_GB2312" w:cs="Times New Roman"/>
          <w:color w:val="auto"/>
          <w:kern w:val="0"/>
          <w:sz w:val="34"/>
          <w:szCs w:val="34"/>
          <w:lang w:val="en-US" w:eastAsia="zh-CN" w:bidi="ar-SA"/>
        </w:rPr>
      </w:pPr>
      <w:r>
        <w:rPr>
          <w:rFonts w:hint="eastAsia" w:ascii="Times New Roman" w:hAnsi="Times New Roman" w:eastAsia="楷体_GB2312" w:cs="Times New Roman"/>
          <w:sz w:val="34"/>
          <w:szCs w:val="34"/>
          <w:lang w:val="en-US" w:eastAsia="zh-CN"/>
        </w:rPr>
        <w:t>（四）</w:t>
      </w:r>
      <w:r>
        <w:rPr>
          <w:rFonts w:hint="default" w:ascii="Times New Roman" w:hAnsi="Times New Roman" w:eastAsia="楷体_GB2312" w:cs="Times New Roman"/>
          <w:sz w:val="34"/>
          <w:szCs w:val="34"/>
          <w:lang w:val="en-US" w:eastAsia="zh-CN"/>
        </w:rPr>
        <w:t>产教融合</w:t>
      </w:r>
      <w:r>
        <w:rPr>
          <w:rFonts w:hint="default" w:ascii="Times New Roman" w:hAnsi="Times New Roman" w:eastAsia="楷体_GB2312" w:cs="Times New Roman"/>
          <w:sz w:val="34"/>
          <w:szCs w:val="34"/>
        </w:rPr>
        <w:t>校企合作成效凸显。</w:t>
      </w:r>
      <w:r>
        <w:rPr>
          <w:rFonts w:hint="default" w:ascii="Times New Roman" w:hAnsi="Times New Roman" w:eastAsia="仿宋_GB2312" w:cs="Times New Roman"/>
          <w:color w:val="auto"/>
          <w:kern w:val="2"/>
          <w:sz w:val="34"/>
          <w:szCs w:val="34"/>
          <w:lang w:val="en-US" w:eastAsia="zh-CN" w:bidi="ar-SA"/>
        </w:rPr>
        <w:t>积极探索实体化职教集团建</w:t>
      </w:r>
      <w:r>
        <w:rPr>
          <w:rFonts w:hint="default" w:ascii="Times New Roman" w:hAnsi="Times New Roman" w:eastAsia="仿宋_GB2312" w:cs="Times New Roman"/>
          <w:kern w:val="0"/>
          <w:sz w:val="34"/>
          <w:szCs w:val="34"/>
          <w:lang w:val="en-US" w:eastAsia="zh-CN" w:bidi="ar"/>
        </w:rPr>
        <w:t>设，推动产教深度融合校企深入合作，助推职业教育高质量发展。</w:t>
      </w:r>
      <w:r>
        <w:rPr>
          <w:rFonts w:hint="default" w:ascii="Times New Roman" w:hAnsi="Times New Roman" w:eastAsia="仿宋_GB2312" w:cs="Times New Roman"/>
          <w:color w:val="auto"/>
          <w:sz w:val="34"/>
          <w:szCs w:val="34"/>
          <w:lang w:val="en-US" w:eastAsia="zh-CN"/>
        </w:rPr>
        <w:t>学校牵头的河南电子与信息职业教育集团入选河南省骨干职教集团，</w:t>
      </w:r>
      <w:r>
        <w:rPr>
          <w:rFonts w:hint="default" w:ascii="Times New Roman" w:hAnsi="Times New Roman" w:eastAsia="仿宋_GB2312" w:cs="Times New Roman"/>
          <w:sz w:val="34"/>
          <w:szCs w:val="34"/>
        </w:rPr>
        <w:t>现</w:t>
      </w:r>
      <w:r>
        <w:rPr>
          <w:rFonts w:hint="default" w:ascii="Times New Roman" w:hAnsi="Times New Roman" w:eastAsia="仿宋_GB2312" w:cs="Times New Roman"/>
          <w:color w:val="auto"/>
          <w:kern w:val="2"/>
          <w:sz w:val="34"/>
          <w:szCs w:val="34"/>
          <w:lang w:val="en-US" w:eastAsia="zh-CN" w:bidi="ar-SA"/>
        </w:rPr>
        <w:t>代学徒制典型案例入选教育部产教融合校企合作典型案例。2022年，学校校企合作企业累计达753家，</w:t>
      </w:r>
      <w:r>
        <w:rPr>
          <w:rFonts w:hint="eastAsia" w:ascii="Times New Roman" w:hAnsi="Times New Roman" w:cs="Times New Roman"/>
          <w:color w:val="auto"/>
          <w:kern w:val="2"/>
          <w:sz w:val="34"/>
          <w:szCs w:val="34"/>
          <w:lang w:val="en-US" w:eastAsia="zh-CN" w:bidi="ar-SA"/>
        </w:rPr>
        <w:t>签订</w:t>
      </w:r>
      <w:r>
        <w:rPr>
          <w:rFonts w:hint="default" w:ascii="Times New Roman" w:hAnsi="Times New Roman" w:eastAsia="仿宋_GB2312" w:cs="Times New Roman"/>
          <w:color w:val="auto"/>
          <w:kern w:val="2"/>
          <w:sz w:val="34"/>
          <w:szCs w:val="34"/>
          <w:lang w:val="en-US" w:eastAsia="zh-CN" w:bidi="ar-SA"/>
        </w:rPr>
        <w:t>校企合作协议64份，企业捐赠1360万元；</w:t>
      </w:r>
      <w:r>
        <w:rPr>
          <w:rFonts w:hint="eastAsia" w:ascii="Times New Roman" w:hAnsi="Times New Roman" w:cs="Times New Roman"/>
          <w:sz w:val="34"/>
          <w:szCs w:val="34"/>
          <w:lang w:eastAsia="zh-CN"/>
        </w:rPr>
        <w:t>“</w:t>
      </w:r>
      <w:r>
        <w:rPr>
          <w:rFonts w:hint="default" w:ascii="Times New Roman" w:hAnsi="Times New Roman" w:eastAsia="仿宋_GB2312" w:cs="Times New Roman"/>
          <w:sz w:val="34"/>
          <w:szCs w:val="34"/>
        </w:rPr>
        <w:t>创新</w:t>
      </w:r>
      <w:r>
        <w:rPr>
          <w:rFonts w:hint="default" w:ascii="Times New Roman" w:hAnsi="Times New Roman" w:cs="Times New Roman"/>
          <w:sz w:val="34"/>
          <w:szCs w:val="34"/>
        </w:rPr>
        <w:t>机制，推进校企合作共赢</w:t>
      </w:r>
      <w:r>
        <w:rPr>
          <w:rFonts w:hint="eastAsia" w:ascii="Times New Roman" w:hAnsi="Times New Roman" w:cs="Times New Roman"/>
          <w:sz w:val="34"/>
          <w:szCs w:val="34"/>
          <w:lang w:eastAsia="zh-CN"/>
        </w:rPr>
        <w:t>”</w:t>
      </w:r>
      <w:r>
        <w:rPr>
          <w:rFonts w:hint="default" w:ascii="Times New Roman" w:hAnsi="Times New Roman" w:cs="Times New Roman"/>
          <w:sz w:val="34"/>
          <w:szCs w:val="34"/>
        </w:rPr>
        <w:t>案例入选全国职业教育质量年度报告</w:t>
      </w:r>
      <w:r>
        <w:rPr>
          <w:rFonts w:hint="eastAsia" w:ascii="Times New Roman" w:hAnsi="Times New Roman" w:cs="Times New Roman"/>
          <w:sz w:val="34"/>
          <w:szCs w:val="34"/>
          <w:lang w:eastAsia="zh-CN"/>
        </w:rPr>
        <w:t>“</w:t>
      </w:r>
      <w:r>
        <w:rPr>
          <w:rFonts w:hint="default" w:ascii="Times New Roman" w:hAnsi="Times New Roman" w:cs="Times New Roman"/>
          <w:sz w:val="34"/>
          <w:szCs w:val="34"/>
        </w:rPr>
        <w:t>教育教学篇</w:t>
      </w:r>
      <w:r>
        <w:rPr>
          <w:rFonts w:hint="eastAsia" w:ascii="Times New Roman" w:hAnsi="Times New Roman" w:cs="Times New Roman"/>
          <w:sz w:val="34"/>
          <w:szCs w:val="34"/>
          <w:lang w:eastAsia="zh-CN"/>
        </w:rPr>
        <w:t>”</w:t>
      </w:r>
      <w:r>
        <w:rPr>
          <w:rFonts w:hint="default" w:ascii="Times New Roman" w:hAnsi="Times New Roman" w:cs="Times New Roman"/>
          <w:sz w:val="34"/>
          <w:szCs w:val="34"/>
        </w:rPr>
        <w:t>案例</w:t>
      </w:r>
      <w:r>
        <w:rPr>
          <w:rFonts w:hint="default" w:ascii="Times New Roman" w:hAnsi="Times New Roman" w:eastAsia="仿宋_GB2312" w:cs="Times New Roman"/>
          <w:color w:val="auto"/>
          <w:sz w:val="34"/>
          <w:szCs w:val="34"/>
          <w:lang w:val="en-US" w:eastAsia="zh-CN"/>
        </w:rPr>
        <w:t>。</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val="en-US" w:eastAsia="zh-CN"/>
        </w:rPr>
        <w:t>（五）</w:t>
      </w:r>
      <w:r>
        <w:rPr>
          <w:rFonts w:hint="default" w:ascii="Times New Roman" w:hAnsi="Times New Roman" w:eastAsia="楷体_GB2312" w:cs="Times New Roman"/>
          <w:sz w:val="34"/>
          <w:szCs w:val="34"/>
        </w:rPr>
        <w:t>国际化办学迈出坚定步伐。</w:t>
      </w:r>
      <w:r>
        <w:rPr>
          <w:rFonts w:hint="default" w:ascii="Times New Roman" w:hAnsi="Times New Roman" w:eastAsia="仿宋_GB2312" w:cs="Times New Roman"/>
          <w:sz w:val="34"/>
          <w:szCs w:val="34"/>
        </w:rPr>
        <w:t>积极落实国家和地方加快扩大教育对外开放要求，</w:t>
      </w:r>
      <w:r>
        <w:rPr>
          <w:rFonts w:hint="default" w:ascii="Times New Roman" w:hAnsi="Times New Roman" w:eastAsia="仿宋_GB2312" w:cs="Times New Roman"/>
          <w:color w:val="auto"/>
          <w:sz w:val="34"/>
          <w:szCs w:val="34"/>
        </w:rPr>
        <w:t>全力打造国际合作</w:t>
      </w:r>
      <w:r>
        <w:rPr>
          <w:rFonts w:hint="default" w:ascii="Times New Roman" w:hAnsi="Times New Roman" w:eastAsia="仿宋_GB2312" w:cs="Times New Roman"/>
          <w:color w:val="auto"/>
          <w:sz w:val="34"/>
          <w:szCs w:val="34"/>
          <w:lang w:val="en-US" w:eastAsia="zh-CN"/>
        </w:rPr>
        <w:t>办学</w:t>
      </w:r>
      <w:r>
        <w:rPr>
          <w:rFonts w:hint="default" w:ascii="Times New Roman" w:hAnsi="Times New Roman" w:eastAsia="仿宋_GB2312" w:cs="Times New Roman"/>
          <w:color w:val="auto"/>
          <w:sz w:val="34"/>
          <w:szCs w:val="34"/>
        </w:rPr>
        <w:t>卓越工程，实施中外合作办学提质增效行动，2022年学校</w:t>
      </w:r>
      <w:r>
        <w:rPr>
          <w:rFonts w:hint="default" w:ascii="Times New Roman" w:hAnsi="Times New Roman" w:eastAsia="仿宋_GB2312" w:cs="Times New Roman"/>
          <w:color w:val="auto"/>
          <w:sz w:val="34"/>
          <w:szCs w:val="34"/>
          <w:lang w:val="en-US" w:eastAsia="zh-CN"/>
        </w:rPr>
        <w:t>入选</w:t>
      </w:r>
      <w:r>
        <w:rPr>
          <w:rFonts w:hint="default" w:ascii="Times New Roman" w:hAnsi="Times New Roman" w:eastAsia="仿宋_GB2312" w:cs="Times New Roman"/>
          <w:color w:val="auto"/>
          <w:sz w:val="34"/>
          <w:szCs w:val="34"/>
        </w:rPr>
        <w:t>河南省国际化特色高校建设单位。建成护理学院、电气工程学院和车辆学院相关专业国际化专业实训室8个；</w:t>
      </w:r>
      <w:r>
        <w:rPr>
          <w:rFonts w:hint="eastAsia" w:ascii="Times New Roman" w:hAnsi="Times New Roman" w:cs="Times New Roman"/>
          <w:color w:val="auto"/>
          <w:sz w:val="34"/>
          <w:szCs w:val="34"/>
          <w:lang w:eastAsia="zh-CN"/>
        </w:rPr>
        <w:t>全力推进</w:t>
      </w:r>
      <w:r>
        <w:rPr>
          <w:rFonts w:hint="default" w:ascii="Times New Roman" w:hAnsi="Times New Roman" w:eastAsia="仿宋_GB2312" w:cs="Times New Roman"/>
          <w:color w:val="auto"/>
          <w:sz w:val="34"/>
          <w:szCs w:val="34"/>
        </w:rPr>
        <w:t>埃塞俄比亚詹天佑学院、乌干达詹天佑学院、菲律宾詹天佑学院建设，完成乌干达詹天佑学院、菲律宾詹天佑学院挂牌，招收4个专业学历生115人；完成护理、铁道机车、铁道车辆、动车组检修技术、铁道供电</w:t>
      </w:r>
      <w:r>
        <w:rPr>
          <w:rFonts w:hint="default" w:ascii="Times New Roman" w:hAnsi="Times New Roman" w:eastAsia="仿宋_GB2312" w:cs="Times New Roman"/>
          <w:color w:val="auto"/>
          <w:sz w:val="34"/>
          <w:szCs w:val="34"/>
          <w:lang w:val="en-US" w:eastAsia="zh-CN"/>
        </w:rPr>
        <w:t>等</w:t>
      </w:r>
      <w:r>
        <w:rPr>
          <w:rFonts w:hint="default" w:ascii="Times New Roman" w:hAnsi="Times New Roman" w:eastAsia="仿宋_GB2312" w:cs="Times New Roman"/>
          <w:color w:val="auto"/>
          <w:sz w:val="34"/>
          <w:szCs w:val="34"/>
        </w:rPr>
        <w:t>5个专业国际化认证</w:t>
      </w:r>
      <w:r>
        <w:rPr>
          <w:rFonts w:hint="default" w:ascii="Times New Roman" w:hAnsi="Times New Roman" w:cs="Times New Roman"/>
          <w:sz w:val="34"/>
          <w:szCs w:val="34"/>
        </w:rPr>
        <w:t>。</w:t>
      </w:r>
    </w:p>
    <w:p>
      <w:pPr>
        <w:keepNext w:val="0"/>
        <w:keepLines w:val="0"/>
        <w:pageBreakBefore w:val="0"/>
        <w:kinsoku/>
        <w:wordWrap/>
        <w:overflowPunct/>
        <w:topLinePunct w:val="0"/>
        <w:autoSpaceDE/>
        <w:autoSpaceDN/>
        <w:bidi w:val="0"/>
        <w:adjustRightInd/>
        <w:snapToGrid/>
        <w:spacing w:line="600" w:lineRule="exact"/>
        <w:ind w:firstLine="712" w:firstLineChars="200"/>
        <w:textAlignment w:val="auto"/>
        <w:rPr>
          <w:rFonts w:hint="default" w:ascii="Times New Roman" w:hAnsi="Times New Roman" w:eastAsia="黑体" w:cs="Times New Roman"/>
          <w:b/>
          <w:bCs/>
          <w:sz w:val="34"/>
          <w:szCs w:val="34"/>
        </w:rPr>
      </w:pPr>
      <w:r>
        <w:rPr>
          <w:rStyle w:val="7"/>
          <w:rFonts w:hint="default" w:ascii="Times New Roman" w:hAnsi="Times New Roman" w:eastAsia="黑体" w:cs="Times New Roman"/>
          <w:b w:val="0"/>
          <w:bCs w:val="0"/>
          <w:color w:val="000000"/>
          <w:spacing w:val="8"/>
          <w:sz w:val="34"/>
          <w:szCs w:val="34"/>
        </w:rPr>
        <w:t>四、严守纪律规矩，争做廉洁自律表率</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default" w:ascii="Times New Roman" w:hAnsi="Times New Roman" w:cs="Times New Roman"/>
          <w:sz w:val="34"/>
          <w:szCs w:val="34"/>
        </w:rPr>
        <w:t>我始终坚持加强党性修养，切实改进作风，自觉坚守思想道德防线、廉洁自律底线、党纪国法红线，努力做到清清白白为官、干干净净做事，老老实实做人。</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一</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坚持不懈，自觉筑牢思想防线。</w:t>
      </w:r>
      <w:r>
        <w:rPr>
          <w:rFonts w:hint="default" w:ascii="Times New Roman" w:hAnsi="Times New Roman" w:cs="Times New Roman"/>
          <w:sz w:val="34"/>
          <w:szCs w:val="34"/>
        </w:rPr>
        <w:t>始终坚持把廉洁自律作为一种思想境界来提升，作为一种职业操守来秉持，作为一种工作能力来培养。牢固树立正确的世界观、人生观、价值观、权力观，经常性自觉接受典型案例警示教育，常思贪欲之害，常思秉公用权之好，自觉抵制不良思想侵蚀，不断告诫自己远离诱惑和陷阱，努力培养自重自省的能力、自我约束的能力，以自律的态度主动筑牢拒腐防变的思想防线。</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二</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以身作则，带头改进工作作风。</w:t>
      </w:r>
      <w:r>
        <w:rPr>
          <w:rFonts w:hint="default" w:ascii="Times New Roman" w:hAnsi="Times New Roman" w:cs="Times New Roman"/>
          <w:sz w:val="34"/>
          <w:szCs w:val="34"/>
        </w:rPr>
        <w:t>做到重要工作亲自部署、重大问题亲自过问、重点环节亲自协调、重要案件亲自督办，支持、指导和督促领导班子其他成员、党总支书记履行</w:t>
      </w:r>
      <w:r>
        <w:rPr>
          <w:rFonts w:hint="eastAsia" w:ascii="Times New Roman" w:hAnsi="Times New Roman" w:cs="Times New Roman"/>
          <w:sz w:val="34"/>
          <w:szCs w:val="34"/>
          <w:lang w:eastAsia="zh-CN"/>
        </w:rPr>
        <w:t>全面从严治党主体责任</w:t>
      </w:r>
      <w:r>
        <w:rPr>
          <w:rFonts w:hint="default" w:ascii="Times New Roman" w:hAnsi="Times New Roman" w:cs="Times New Roman"/>
          <w:sz w:val="34"/>
          <w:szCs w:val="34"/>
        </w:rPr>
        <w:t>，发现问题及时提醒纠正。认真贯彻民主集中制，坚持末位表态，自觉维护班子团结。到基层和部门调研检查工作，坚决不搞前呼后拥。在双高校建设、省级文明校园创建、疫情防控、新校区建设等重大工作中，本人亲临一线、靠前指挥，带领广大党员在关键时刻亮身份、见行动、作贡献，全校师生众志成城、共克时艰，打赢了校园疫情防控阻击战、歼灭战，我校也</w:t>
      </w:r>
      <w:r>
        <w:rPr>
          <w:rFonts w:hint="default" w:ascii="Times New Roman" w:hAnsi="Times New Roman" w:cs="Times New Roman"/>
          <w:sz w:val="34"/>
          <w:szCs w:val="34"/>
          <w:lang w:val="en-US" w:eastAsia="zh-CN"/>
        </w:rPr>
        <w:t>成果</w:t>
      </w:r>
      <w:r>
        <w:rPr>
          <w:rFonts w:hint="default" w:ascii="Times New Roman" w:hAnsi="Times New Roman" w:cs="Times New Roman"/>
          <w:sz w:val="34"/>
          <w:szCs w:val="34"/>
        </w:rPr>
        <w:t>获评省级文明校园。</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eastAsia" w:ascii="Times New Roman" w:hAnsi="Times New Roman" w:eastAsia="楷体_GB2312" w:cs="Times New Roman"/>
          <w:sz w:val="34"/>
          <w:szCs w:val="34"/>
          <w:lang w:eastAsia="zh-CN"/>
        </w:rPr>
        <w:t>（</w:t>
      </w:r>
      <w:r>
        <w:rPr>
          <w:rFonts w:hint="eastAsia" w:ascii="Times New Roman" w:hAnsi="Times New Roman" w:eastAsia="楷体_GB2312" w:cs="Times New Roman"/>
          <w:sz w:val="34"/>
          <w:szCs w:val="34"/>
          <w:lang w:val="en-US" w:eastAsia="zh-CN"/>
        </w:rPr>
        <w:t>三</w:t>
      </w:r>
      <w:r>
        <w:rPr>
          <w:rFonts w:hint="eastAsia" w:ascii="Times New Roman" w:hAnsi="Times New Roman" w:eastAsia="楷体_GB2312" w:cs="Times New Roman"/>
          <w:sz w:val="34"/>
          <w:szCs w:val="34"/>
          <w:lang w:eastAsia="zh-CN"/>
        </w:rPr>
        <w:t>）</w:t>
      </w:r>
      <w:r>
        <w:rPr>
          <w:rFonts w:hint="default" w:ascii="Times New Roman" w:hAnsi="Times New Roman" w:eastAsia="楷体_GB2312" w:cs="Times New Roman"/>
          <w:sz w:val="34"/>
          <w:szCs w:val="34"/>
        </w:rPr>
        <w:t>严守纪律，始终坚持廉洁用权。</w:t>
      </w:r>
      <w:r>
        <w:rPr>
          <w:rFonts w:hint="default" w:ascii="Times New Roman" w:hAnsi="Times New Roman" w:cs="Times New Roman"/>
          <w:sz w:val="34"/>
          <w:szCs w:val="34"/>
        </w:rPr>
        <w:t>严格遵守《中国共产党廉洁自律准则》《中国共产党纪律处分条例》等党内法规及各项规定，在内心深处牢固树立党规党纪意识，严格按党性原则办事，按政策法规办事，没有利用职务便利为身边工作人员和亲友谋取私利，没有违规插手干预工程建设、物资采购等项目，没有超标准占用办公用房，没有超标准公务接待和接受宴请，没有公车私用等违规违纪现象。</w:t>
      </w:r>
    </w:p>
    <w:p>
      <w:pPr>
        <w:keepNext w:val="0"/>
        <w:keepLines w:val="0"/>
        <w:pageBreakBefore w:val="0"/>
        <w:kinsoku/>
        <w:wordWrap/>
        <w:overflowPunct/>
        <w:topLinePunct w:val="0"/>
        <w:autoSpaceDE/>
        <w:autoSpaceDN/>
        <w:bidi w:val="0"/>
        <w:adjustRightInd/>
        <w:snapToGrid/>
        <w:spacing w:line="600" w:lineRule="exact"/>
        <w:ind w:firstLine="680" w:firstLineChars="200"/>
        <w:textAlignment w:val="auto"/>
        <w:rPr>
          <w:rFonts w:hint="default" w:ascii="Times New Roman" w:hAnsi="Times New Roman" w:cs="Times New Roman"/>
          <w:sz w:val="34"/>
          <w:szCs w:val="34"/>
        </w:rPr>
      </w:pPr>
      <w:r>
        <w:rPr>
          <w:rFonts w:hint="default" w:ascii="Times New Roman" w:hAnsi="Times New Roman" w:cs="Times New Roman"/>
          <w:sz w:val="34"/>
          <w:szCs w:val="34"/>
        </w:rPr>
        <w:t>一年来，本人能够认真履职、严格自律，各项工作取得了一些成绩，但与上级的要求和师生的期待还有一定的差距。比如，工作上系统性、整体性、创造性的思考不够，鼓励调动干部职工积极性方面做</w:t>
      </w:r>
      <w:r>
        <w:rPr>
          <w:rFonts w:hint="eastAsia" w:ascii="Times New Roman" w:hAnsi="Times New Roman" w:cs="Times New Roman"/>
          <w:sz w:val="34"/>
          <w:szCs w:val="34"/>
          <w:lang w:eastAsia="zh-CN"/>
        </w:rPr>
        <w:t>的</w:t>
      </w:r>
      <w:r>
        <w:rPr>
          <w:rFonts w:hint="default" w:ascii="Times New Roman" w:hAnsi="Times New Roman" w:cs="Times New Roman"/>
          <w:sz w:val="34"/>
          <w:szCs w:val="34"/>
        </w:rPr>
        <w:t>不够。今后，我将继续坚持</w:t>
      </w:r>
      <w:bookmarkStart w:id="1" w:name="_GoBack"/>
      <w:bookmarkEnd w:id="1"/>
      <w:r>
        <w:rPr>
          <w:rFonts w:hint="default" w:ascii="Times New Roman" w:hAnsi="Times New Roman" w:cs="Times New Roman"/>
          <w:sz w:val="34"/>
          <w:szCs w:val="34"/>
        </w:rPr>
        <w:t>以习近平新时代中国特色社会主义思想为</w:t>
      </w:r>
      <w:r>
        <w:rPr>
          <w:rFonts w:hint="default" w:ascii="Times New Roman" w:hAnsi="Times New Roman" w:cs="Times New Roman"/>
          <w:sz w:val="34"/>
          <w:szCs w:val="34"/>
          <w:lang w:val="en-US" w:eastAsia="zh-CN"/>
        </w:rPr>
        <w:t>指导</w:t>
      </w:r>
      <w:r>
        <w:rPr>
          <w:rFonts w:hint="default" w:ascii="Times New Roman" w:hAnsi="Times New Roman" w:cs="Times New Roman"/>
          <w:sz w:val="34"/>
          <w:szCs w:val="34"/>
        </w:rPr>
        <w:t>，不松劲、不停步、再出发，努力为学校发展作出新的更大贡献。</w:t>
      </w:r>
    </w:p>
    <w:sectPr>
      <w:headerReference r:id="rId5" w:type="first"/>
      <w:footerReference r:id="rId8" w:type="first"/>
      <w:headerReference r:id="rId3" w:type="default"/>
      <w:footerReference r:id="rId6" w:type="default"/>
      <w:headerReference r:id="rId4" w:type="even"/>
      <w:footerReference r:id="rId7" w:type="even"/>
      <w:pgSz w:w="11906" w:h="16838"/>
      <w:pgMar w:top="1814" w:right="1587" w:bottom="1701" w:left="1587"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1</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2</w:t>
    </w:r>
    <w:r>
      <w:rPr>
        <w:sz w:val="28"/>
      </w:rPr>
      <w:fldChar w:fldCharType="end"/>
    </w:r>
    <w:r>
      <w:rPr>
        <w:sz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evenAndOddHeaders w:val="1"/>
  <w:drawingGridHorizontalSpacing w:val="160"/>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JiNzU4OWY0OWRiZGQ1NjcxZjdlNWNlM2ZkZGZlYjgifQ=="/>
  </w:docVars>
  <w:rsids>
    <w:rsidRoot w:val="003D12E6"/>
    <w:rsid w:val="00031E71"/>
    <w:rsid w:val="000775B0"/>
    <w:rsid w:val="000B48CC"/>
    <w:rsid w:val="000C7279"/>
    <w:rsid w:val="001031A7"/>
    <w:rsid w:val="00112A7F"/>
    <w:rsid w:val="00161CB8"/>
    <w:rsid w:val="001D27D4"/>
    <w:rsid w:val="001E6C66"/>
    <w:rsid w:val="00222457"/>
    <w:rsid w:val="00245844"/>
    <w:rsid w:val="00252D35"/>
    <w:rsid w:val="002815A2"/>
    <w:rsid w:val="002D6025"/>
    <w:rsid w:val="002F2773"/>
    <w:rsid w:val="00317050"/>
    <w:rsid w:val="00322714"/>
    <w:rsid w:val="00336675"/>
    <w:rsid w:val="003D12E6"/>
    <w:rsid w:val="003E518D"/>
    <w:rsid w:val="004015C8"/>
    <w:rsid w:val="00424529"/>
    <w:rsid w:val="00437C50"/>
    <w:rsid w:val="00447D7B"/>
    <w:rsid w:val="00450BAF"/>
    <w:rsid w:val="00470B65"/>
    <w:rsid w:val="0049677D"/>
    <w:rsid w:val="004B35AB"/>
    <w:rsid w:val="004D6473"/>
    <w:rsid w:val="00513B9A"/>
    <w:rsid w:val="00592657"/>
    <w:rsid w:val="005A619D"/>
    <w:rsid w:val="006218AE"/>
    <w:rsid w:val="006472F6"/>
    <w:rsid w:val="00660963"/>
    <w:rsid w:val="006D075A"/>
    <w:rsid w:val="007105FA"/>
    <w:rsid w:val="00777CF0"/>
    <w:rsid w:val="007A6219"/>
    <w:rsid w:val="007B146A"/>
    <w:rsid w:val="007D2524"/>
    <w:rsid w:val="00816E07"/>
    <w:rsid w:val="00895B3C"/>
    <w:rsid w:val="008A7D8C"/>
    <w:rsid w:val="008C0A8C"/>
    <w:rsid w:val="008D190A"/>
    <w:rsid w:val="008D5CBE"/>
    <w:rsid w:val="008E123B"/>
    <w:rsid w:val="008E4249"/>
    <w:rsid w:val="00972DE9"/>
    <w:rsid w:val="009809DD"/>
    <w:rsid w:val="0099768E"/>
    <w:rsid w:val="009B6248"/>
    <w:rsid w:val="009D08C6"/>
    <w:rsid w:val="00A822DB"/>
    <w:rsid w:val="00AC53E4"/>
    <w:rsid w:val="00B16EC0"/>
    <w:rsid w:val="00B662D5"/>
    <w:rsid w:val="00B93FD1"/>
    <w:rsid w:val="00BC1450"/>
    <w:rsid w:val="00C06125"/>
    <w:rsid w:val="00C12C10"/>
    <w:rsid w:val="00C33AAF"/>
    <w:rsid w:val="00C83403"/>
    <w:rsid w:val="00C87D0B"/>
    <w:rsid w:val="00DB120F"/>
    <w:rsid w:val="00DC3593"/>
    <w:rsid w:val="00DD34DF"/>
    <w:rsid w:val="00E41591"/>
    <w:rsid w:val="00EB42EC"/>
    <w:rsid w:val="00ED04FF"/>
    <w:rsid w:val="00EF28B1"/>
    <w:rsid w:val="00F428B5"/>
    <w:rsid w:val="00F4517E"/>
    <w:rsid w:val="00FB3635"/>
    <w:rsid w:val="08485B98"/>
    <w:rsid w:val="0AE61DC4"/>
    <w:rsid w:val="47231F9A"/>
    <w:rsid w:val="488A2D04"/>
    <w:rsid w:val="58341C64"/>
    <w:rsid w:val="6AD07DED"/>
    <w:rsid w:val="7CDA4DB2"/>
    <w:rsid w:val="7F882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heme="minorBidi"/>
      <w:kern w:val="2"/>
      <w:sz w:val="3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4216</Words>
  <Characters>4292</Characters>
  <Lines>32</Lines>
  <Paragraphs>9</Paragraphs>
  <TotalTime>5</TotalTime>
  <ScaleCrop>false</ScaleCrop>
  <LinksUpToDate>false</LinksUpToDate>
  <CharactersWithSpaces>4295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2023-01-27T02:03:00Z</dcterms:created>
  <dc:creator>郑 铁</dc:creator>
  <cp:lastModifiedBy>K</cp:lastModifiedBy>
  <dcterms:modified xsi:type="dcterms:W3CDTF">2023-02-09T02:36:14Z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413317136ADB4F5BAE61098E88D8AE94</vt:lpwstr>
  </property>
</Properties>
</file>