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5520" w:rsidRPr="00705520" w:rsidRDefault="00705520" w:rsidP="00705520">
      <w:pPr>
        <w:widowControl/>
        <w:spacing w:before="100" w:beforeAutospacing="1" w:after="300" w:line="195" w:lineRule="atLeast"/>
        <w:ind w:left="75"/>
        <w:jc w:val="center"/>
        <w:outlineLvl w:val="3"/>
        <w:rPr>
          <w:rFonts w:ascii="方正小标宋简体" w:eastAsia="方正小标宋简体" w:hAnsi="Verdana" w:cs="Helvetica" w:hint="eastAsia"/>
          <w:color w:val="000000" w:themeColor="text1"/>
          <w:kern w:val="0"/>
          <w:sz w:val="44"/>
          <w:szCs w:val="44"/>
        </w:rPr>
      </w:pPr>
      <w:r w:rsidRPr="00705520">
        <w:rPr>
          <w:rFonts w:ascii="方正小标宋简体" w:eastAsia="方正小标宋简体" w:hAnsi="Verdana" w:cs="Helvetica" w:hint="eastAsia"/>
          <w:color w:val="000000" w:themeColor="text1"/>
          <w:kern w:val="0"/>
          <w:sz w:val="44"/>
          <w:szCs w:val="44"/>
        </w:rPr>
        <w:t>关于认真学习中国职业技术教育学会会长、教育部原副部长鲁昕主题教育专题报告的通知</w:t>
      </w:r>
    </w:p>
    <w:p w:rsidR="00705520" w:rsidRPr="00705520" w:rsidRDefault="00705520" w:rsidP="00705520">
      <w:pPr>
        <w:widowControl/>
        <w:spacing w:line="360" w:lineRule="atLeast"/>
        <w:jc w:val="center"/>
        <w:rPr>
          <w:rFonts w:ascii="Verdana" w:eastAsia="宋体" w:hAnsi="Verdana" w:cs="Helvetica"/>
          <w:kern w:val="0"/>
          <w:szCs w:val="21"/>
        </w:rPr>
      </w:pPr>
    </w:p>
    <w:p w:rsidR="00705520" w:rsidRPr="00705520" w:rsidRDefault="00705520" w:rsidP="00705520">
      <w:pPr>
        <w:widowControl/>
        <w:spacing w:before="100" w:beforeAutospacing="1" w:after="100" w:afterAutospacing="1" w:line="480" w:lineRule="auto"/>
        <w:jc w:val="left"/>
        <w:rPr>
          <w:rFonts w:ascii="仿宋_GB2312" w:eastAsia="仿宋_GB2312" w:hAnsi="Verdana" w:cs="Helvetica" w:hint="eastAsia"/>
          <w:kern w:val="0"/>
          <w:sz w:val="30"/>
          <w:szCs w:val="30"/>
        </w:rPr>
      </w:pPr>
      <w:r w:rsidRPr="00705520">
        <w:rPr>
          <w:rFonts w:ascii="仿宋_GB2312" w:eastAsia="仿宋_GB2312" w:hAnsi="Verdana" w:cs="Helvetica" w:hint="eastAsia"/>
          <w:kern w:val="0"/>
          <w:sz w:val="30"/>
          <w:szCs w:val="30"/>
        </w:rPr>
        <w:t>各党总支、直属党支部，校属各单位：</w:t>
      </w:r>
    </w:p>
    <w:p w:rsidR="00705520" w:rsidRPr="00705520" w:rsidRDefault="00705520" w:rsidP="00705520">
      <w:pPr>
        <w:widowControl/>
        <w:spacing w:before="100" w:beforeAutospacing="1" w:after="100" w:afterAutospacing="1" w:line="480" w:lineRule="auto"/>
        <w:ind w:firstLine="480"/>
        <w:jc w:val="left"/>
        <w:rPr>
          <w:rFonts w:ascii="仿宋_GB2312" w:eastAsia="仿宋_GB2312" w:hAnsi="Verdana" w:cs="Helvetica" w:hint="eastAsia"/>
          <w:kern w:val="0"/>
          <w:sz w:val="30"/>
          <w:szCs w:val="30"/>
        </w:rPr>
      </w:pPr>
      <w:r w:rsidRPr="00705520">
        <w:rPr>
          <w:rFonts w:ascii="仿宋_GB2312" w:eastAsia="仿宋_GB2312" w:hAnsi="Verdana" w:cs="Helvetica" w:hint="eastAsia"/>
          <w:kern w:val="0"/>
          <w:sz w:val="30"/>
          <w:szCs w:val="30"/>
        </w:rPr>
        <w:t>11月23日，中国职业技术教育学会会长、教育部原副部长鲁昕受邀来校，以《在传承创新中华优秀传统文化中坚定职教文化自信和职教学生全面发展》为题作了主题教育专题报告。报告中强调，中华优秀传统文化是职业教育文化的根脉，坚定职教文化自信是发展现代职业教育的根基，以文化人、立德树人是提高职业教育质量的根本，德智体美劳全面发展是现代职业教育的历史使命。按照校党委主题教育的统一部署，结合学校申报全国职业院校文化建设50强相关要求，现就学习安排通知如下：</w:t>
      </w:r>
    </w:p>
    <w:p w:rsidR="00705520" w:rsidRPr="00705520" w:rsidRDefault="00705520" w:rsidP="00705520">
      <w:pPr>
        <w:widowControl/>
        <w:spacing w:before="100" w:beforeAutospacing="1" w:after="100" w:afterAutospacing="1" w:line="480" w:lineRule="auto"/>
        <w:ind w:firstLine="480"/>
        <w:jc w:val="left"/>
        <w:rPr>
          <w:rFonts w:ascii="仿宋_GB2312" w:eastAsia="仿宋_GB2312" w:hAnsi="Verdana" w:cs="Helvetica" w:hint="eastAsia"/>
          <w:kern w:val="0"/>
          <w:sz w:val="30"/>
          <w:szCs w:val="30"/>
        </w:rPr>
      </w:pPr>
      <w:r w:rsidRPr="00705520">
        <w:rPr>
          <w:rFonts w:ascii="仿宋_GB2312" w:eastAsia="仿宋_GB2312" w:hAnsi="Verdana" w:cs="Helvetica" w:hint="eastAsia"/>
          <w:kern w:val="0"/>
          <w:sz w:val="30"/>
          <w:szCs w:val="30"/>
        </w:rPr>
        <w:t>一、各总支要高度重视，认真组织本总支教职员工观看专题报告视频，学习报告精神，做好会议记录。</w:t>
      </w:r>
    </w:p>
    <w:p w:rsidR="00705520" w:rsidRPr="00705520" w:rsidRDefault="00705520" w:rsidP="00705520">
      <w:pPr>
        <w:widowControl/>
        <w:spacing w:before="100" w:beforeAutospacing="1" w:after="100" w:afterAutospacing="1" w:line="480" w:lineRule="auto"/>
        <w:ind w:firstLine="480"/>
        <w:jc w:val="left"/>
        <w:rPr>
          <w:rFonts w:ascii="仿宋_GB2312" w:eastAsia="仿宋_GB2312" w:hAnsi="Verdana" w:cs="Helvetica" w:hint="eastAsia"/>
          <w:kern w:val="0"/>
          <w:sz w:val="30"/>
          <w:szCs w:val="30"/>
        </w:rPr>
      </w:pPr>
      <w:r w:rsidRPr="00705520">
        <w:rPr>
          <w:rFonts w:ascii="仿宋_GB2312" w:eastAsia="仿宋_GB2312" w:hAnsi="Verdana" w:cs="Helvetica" w:hint="eastAsia"/>
          <w:kern w:val="0"/>
          <w:sz w:val="30"/>
          <w:szCs w:val="30"/>
        </w:rPr>
        <w:t xml:space="preserve">二、各部门、各单位要认真分析，积极研讨，结合本部门、本单位工作实际，制定职业教育文化建设的具体落实措施，相关方案措施请于12月3日前钉钉发至宣传部张岩。 </w:t>
      </w:r>
    </w:p>
    <w:p w:rsidR="00705520" w:rsidRPr="00705520" w:rsidRDefault="00705520" w:rsidP="00705520">
      <w:pPr>
        <w:widowControl/>
        <w:spacing w:before="100" w:beforeAutospacing="1" w:after="100" w:afterAutospacing="1" w:line="480" w:lineRule="auto"/>
        <w:ind w:right="600" w:firstLine="480"/>
        <w:jc w:val="right"/>
        <w:rPr>
          <w:rFonts w:ascii="仿宋_GB2312" w:eastAsia="仿宋_GB2312" w:hAnsi="Verdana" w:cs="Helvetica" w:hint="eastAsia"/>
          <w:kern w:val="0"/>
          <w:sz w:val="30"/>
          <w:szCs w:val="30"/>
        </w:rPr>
      </w:pPr>
      <w:bookmarkStart w:id="0" w:name="_GoBack"/>
      <w:bookmarkEnd w:id="0"/>
      <w:r w:rsidRPr="00705520">
        <w:rPr>
          <w:rFonts w:ascii="仿宋_GB2312" w:eastAsia="仿宋_GB2312" w:hAnsi="Verdana" w:cs="Helvetica" w:hint="eastAsia"/>
          <w:kern w:val="0"/>
          <w:sz w:val="30"/>
          <w:szCs w:val="30"/>
        </w:rPr>
        <w:lastRenderedPageBreak/>
        <w:t>党委宣传部</w:t>
      </w:r>
    </w:p>
    <w:p w:rsidR="00705520" w:rsidRPr="00705520" w:rsidRDefault="00705520" w:rsidP="00705520">
      <w:pPr>
        <w:widowControl/>
        <w:spacing w:before="100" w:beforeAutospacing="1" w:after="100" w:afterAutospacing="1" w:line="480" w:lineRule="auto"/>
        <w:ind w:firstLine="480"/>
        <w:jc w:val="right"/>
        <w:rPr>
          <w:rFonts w:ascii="仿宋_GB2312" w:eastAsia="仿宋_GB2312" w:hAnsi="Verdana" w:cs="Helvetica" w:hint="eastAsia"/>
          <w:kern w:val="0"/>
          <w:sz w:val="30"/>
          <w:szCs w:val="30"/>
        </w:rPr>
      </w:pPr>
      <w:r w:rsidRPr="00705520">
        <w:rPr>
          <w:rFonts w:ascii="仿宋_GB2312" w:eastAsia="仿宋_GB2312" w:hAnsi="Verdana" w:cs="Helvetica" w:hint="eastAsia"/>
          <w:kern w:val="0"/>
          <w:sz w:val="30"/>
          <w:szCs w:val="30"/>
        </w:rPr>
        <w:t>2019年11月25日</w:t>
      </w:r>
    </w:p>
    <w:p w:rsidR="00CA141E" w:rsidRPr="00705520" w:rsidRDefault="00CA141E">
      <w:pPr>
        <w:rPr>
          <w:rFonts w:ascii="仿宋_GB2312" w:eastAsia="仿宋_GB2312" w:hint="eastAsia"/>
          <w:sz w:val="30"/>
          <w:szCs w:val="30"/>
        </w:rPr>
      </w:pPr>
    </w:p>
    <w:sectPr w:rsidR="00CA141E" w:rsidRPr="0070552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135"/>
    <w:rsid w:val="00705520"/>
    <w:rsid w:val="00A51135"/>
    <w:rsid w:val="00CA14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rticlepublishdate2">
    <w:name w:val="article_publishdate2"/>
    <w:basedOn w:val="a0"/>
    <w:rsid w:val="00705520"/>
  </w:style>
  <w:style w:type="character" w:customStyle="1" w:styleId="articlesource">
    <w:name w:val="article_source"/>
    <w:basedOn w:val="a0"/>
    <w:rsid w:val="00705520"/>
  </w:style>
  <w:style w:type="character" w:customStyle="1" w:styleId="wpvisitcount1">
    <w:name w:val="wp_visitcount1"/>
    <w:basedOn w:val="a0"/>
    <w:rsid w:val="00705520"/>
    <w:rPr>
      <w:vanish/>
      <w:webHidden w:val="0"/>
      <w:specVanish w:val="0"/>
    </w:rPr>
  </w:style>
  <w:style w:type="paragraph" w:customStyle="1" w:styleId="ptextindent23">
    <w:name w:val="p_text_indent_23"/>
    <w:basedOn w:val="a"/>
    <w:rsid w:val="00705520"/>
    <w:pPr>
      <w:widowControl/>
      <w:spacing w:before="100" w:beforeAutospacing="1" w:after="100" w:afterAutospacing="1" w:line="480" w:lineRule="auto"/>
      <w:ind w:firstLine="480"/>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rticlepublishdate2">
    <w:name w:val="article_publishdate2"/>
    <w:basedOn w:val="a0"/>
    <w:rsid w:val="00705520"/>
  </w:style>
  <w:style w:type="character" w:customStyle="1" w:styleId="articlesource">
    <w:name w:val="article_source"/>
    <w:basedOn w:val="a0"/>
    <w:rsid w:val="00705520"/>
  </w:style>
  <w:style w:type="character" w:customStyle="1" w:styleId="wpvisitcount1">
    <w:name w:val="wp_visitcount1"/>
    <w:basedOn w:val="a0"/>
    <w:rsid w:val="00705520"/>
    <w:rPr>
      <w:vanish/>
      <w:webHidden w:val="0"/>
      <w:specVanish w:val="0"/>
    </w:rPr>
  </w:style>
  <w:style w:type="paragraph" w:customStyle="1" w:styleId="ptextindent23">
    <w:name w:val="p_text_indent_23"/>
    <w:basedOn w:val="a"/>
    <w:rsid w:val="00705520"/>
    <w:pPr>
      <w:widowControl/>
      <w:spacing w:before="100" w:beforeAutospacing="1" w:after="100" w:afterAutospacing="1" w:line="480" w:lineRule="auto"/>
      <w:ind w:firstLine="480"/>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05334">
      <w:bodyDiv w:val="1"/>
      <w:marLeft w:val="0"/>
      <w:marRight w:val="0"/>
      <w:marTop w:val="0"/>
      <w:marBottom w:val="0"/>
      <w:divBdr>
        <w:top w:val="none" w:sz="0" w:space="0" w:color="auto"/>
        <w:left w:val="none" w:sz="0" w:space="0" w:color="auto"/>
        <w:bottom w:val="none" w:sz="0" w:space="0" w:color="auto"/>
        <w:right w:val="none" w:sz="0" w:space="0" w:color="auto"/>
      </w:divBdr>
      <w:divsChild>
        <w:div w:id="1284730831">
          <w:marLeft w:val="0"/>
          <w:marRight w:val="0"/>
          <w:marTop w:val="0"/>
          <w:marBottom w:val="0"/>
          <w:divBdr>
            <w:top w:val="none" w:sz="0" w:space="0" w:color="auto"/>
            <w:left w:val="none" w:sz="0" w:space="0" w:color="auto"/>
            <w:bottom w:val="none" w:sz="0" w:space="0" w:color="auto"/>
            <w:right w:val="none" w:sz="0" w:space="0" w:color="auto"/>
          </w:divBdr>
          <w:divsChild>
            <w:div w:id="1224873504">
              <w:marLeft w:val="0"/>
              <w:marRight w:val="0"/>
              <w:marTop w:val="0"/>
              <w:marBottom w:val="0"/>
              <w:divBdr>
                <w:top w:val="none" w:sz="0" w:space="0" w:color="auto"/>
                <w:left w:val="none" w:sz="0" w:space="0" w:color="auto"/>
                <w:bottom w:val="none" w:sz="0" w:space="0" w:color="auto"/>
                <w:right w:val="none" w:sz="0" w:space="0" w:color="auto"/>
              </w:divBdr>
              <w:divsChild>
                <w:div w:id="996568450">
                  <w:marLeft w:val="0"/>
                  <w:marRight w:val="0"/>
                  <w:marTop w:val="225"/>
                  <w:marBottom w:val="0"/>
                  <w:divBdr>
                    <w:top w:val="none" w:sz="0" w:space="0" w:color="auto"/>
                    <w:left w:val="none" w:sz="0" w:space="0" w:color="auto"/>
                    <w:bottom w:val="none" w:sz="0" w:space="0" w:color="auto"/>
                    <w:right w:val="none" w:sz="0" w:space="0" w:color="auto"/>
                  </w:divBdr>
                  <w:divsChild>
                    <w:div w:id="2108307181">
                      <w:marLeft w:val="0"/>
                      <w:marRight w:val="0"/>
                      <w:marTop w:val="0"/>
                      <w:marBottom w:val="0"/>
                      <w:divBdr>
                        <w:top w:val="none" w:sz="0" w:space="0" w:color="auto"/>
                        <w:left w:val="none" w:sz="0" w:space="0" w:color="auto"/>
                        <w:bottom w:val="none" w:sz="0" w:space="0" w:color="auto"/>
                        <w:right w:val="none" w:sz="0" w:space="0" w:color="auto"/>
                      </w:divBdr>
                      <w:divsChild>
                        <w:div w:id="770467440">
                          <w:marLeft w:val="0"/>
                          <w:marRight w:val="0"/>
                          <w:marTop w:val="0"/>
                          <w:marBottom w:val="0"/>
                          <w:divBdr>
                            <w:top w:val="none" w:sz="0" w:space="0" w:color="auto"/>
                            <w:left w:val="none" w:sz="0" w:space="0" w:color="auto"/>
                            <w:bottom w:val="none" w:sz="0" w:space="0" w:color="auto"/>
                            <w:right w:val="none" w:sz="0" w:space="0" w:color="auto"/>
                          </w:divBdr>
                          <w:divsChild>
                            <w:div w:id="680935933">
                              <w:marLeft w:val="0"/>
                              <w:marRight w:val="0"/>
                              <w:marTop w:val="0"/>
                              <w:marBottom w:val="0"/>
                              <w:divBdr>
                                <w:top w:val="none" w:sz="0" w:space="0" w:color="auto"/>
                                <w:left w:val="none" w:sz="0" w:space="0" w:color="auto"/>
                                <w:bottom w:val="none" w:sz="0" w:space="0" w:color="auto"/>
                                <w:right w:val="none" w:sz="0" w:space="0" w:color="auto"/>
                              </w:divBdr>
                              <w:divsChild>
                                <w:div w:id="2016180063">
                                  <w:marLeft w:val="0"/>
                                  <w:marRight w:val="0"/>
                                  <w:marTop w:val="0"/>
                                  <w:marBottom w:val="0"/>
                                  <w:divBdr>
                                    <w:top w:val="none" w:sz="0" w:space="0" w:color="auto"/>
                                    <w:left w:val="none" w:sz="0" w:space="0" w:color="auto"/>
                                    <w:bottom w:val="none" w:sz="0" w:space="0" w:color="auto"/>
                                    <w:right w:val="none" w:sz="0" w:space="0" w:color="auto"/>
                                  </w:divBdr>
                                  <w:divsChild>
                                    <w:div w:id="141466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63</Words>
  <Characters>361</Characters>
  <Application>Microsoft Office Word</Application>
  <DocSecurity>0</DocSecurity>
  <Lines>3</Lines>
  <Paragraphs>1</Paragraphs>
  <ScaleCrop>false</ScaleCrop>
  <Company>china</Company>
  <LinksUpToDate>false</LinksUpToDate>
  <CharactersWithSpaces>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2020-01-05T11:37:00Z</dcterms:created>
  <dcterms:modified xsi:type="dcterms:W3CDTF">2020-01-05T11:38:00Z</dcterms:modified>
</cp:coreProperties>
</file>