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ADC" w:rsidRPr="00891ADC" w:rsidRDefault="00891ADC" w:rsidP="00891ADC">
      <w:pPr>
        <w:widowControl/>
        <w:spacing w:before="100" w:beforeAutospacing="1" w:after="300" w:line="195" w:lineRule="atLeast"/>
        <w:ind w:left="75"/>
        <w:jc w:val="center"/>
        <w:outlineLvl w:val="3"/>
        <w:rPr>
          <w:rFonts w:ascii="方正小标宋简体" w:eastAsia="方正小标宋简体" w:hAnsi="Verdana" w:cs="Helvetica" w:hint="eastAsia"/>
          <w:color w:val="000000" w:themeColor="text1"/>
          <w:kern w:val="0"/>
          <w:sz w:val="44"/>
          <w:szCs w:val="44"/>
        </w:rPr>
      </w:pPr>
      <w:r w:rsidRPr="00891ADC">
        <w:rPr>
          <w:rFonts w:ascii="方正小标宋简体" w:eastAsia="方正小标宋简体" w:hAnsi="Verdana" w:cs="Helvetica" w:hint="eastAsia"/>
          <w:color w:val="000000" w:themeColor="text1"/>
          <w:kern w:val="0"/>
          <w:sz w:val="44"/>
          <w:szCs w:val="44"/>
        </w:rPr>
        <w:t>关于加强2020年元旦、春节期间廉洁自律工作的通知</w:t>
      </w:r>
    </w:p>
    <w:p w:rsidR="00891ADC" w:rsidRPr="00891ADC" w:rsidRDefault="00891ADC" w:rsidP="00891ADC">
      <w:pPr>
        <w:widowControl/>
        <w:spacing w:line="360" w:lineRule="atLeast"/>
        <w:jc w:val="center"/>
        <w:rPr>
          <w:rFonts w:ascii="Verdana" w:eastAsia="宋体" w:hAnsi="Verdana" w:cs="Helvetica"/>
          <w:kern w:val="0"/>
          <w:szCs w:val="21"/>
        </w:rPr>
      </w:pPr>
    </w:p>
    <w:p w:rsidR="00891ADC" w:rsidRPr="00891ADC" w:rsidRDefault="00891ADC" w:rsidP="00891ADC">
      <w:pPr>
        <w:widowControl/>
        <w:spacing w:before="240" w:after="240" w:line="375" w:lineRule="exact"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891ADC">
        <w:rPr>
          <w:rFonts w:ascii="仿宋_GB2312" w:eastAsia="仿宋_GB2312" w:hAnsi="仿宋" w:cs="仿宋" w:hint="eastAsia"/>
          <w:kern w:val="0"/>
          <w:sz w:val="32"/>
          <w:szCs w:val="32"/>
        </w:rPr>
        <w:t>各党总支、直属党支部、校属各单位：</w:t>
      </w:r>
    </w:p>
    <w:p w:rsidR="00891ADC" w:rsidRPr="00891ADC" w:rsidRDefault="00891ADC" w:rsidP="00891ADC">
      <w:pPr>
        <w:widowControl/>
        <w:spacing w:before="240" w:after="240" w:line="375" w:lineRule="exact"/>
        <w:ind w:firstLineChars="200" w:firstLine="640"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891ADC">
        <w:rPr>
          <w:rFonts w:ascii="仿宋_GB2312" w:eastAsia="仿宋_GB2312" w:hAnsi="仿宋" w:cs="仿宋" w:hint="eastAsia"/>
          <w:kern w:val="0"/>
          <w:sz w:val="32"/>
          <w:szCs w:val="32"/>
        </w:rPr>
        <w:t>2020年元旦、春节将至，为深入贯彻落实中央八项规定精神，进一步严明纪律要求，持续净化节日风气，现就严明元旦、春节期间有关纪律要求通知如下：</w:t>
      </w:r>
    </w:p>
    <w:p w:rsidR="00891ADC" w:rsidRPr="00891ADC" w:rsidRDefault="00891ADC" w:rsidP="00891ADC">
      <w:pPr>
        <w:widowControl/>
        <w:spacing w:before="240" w:after="240" w:line="375" w:lineRule="exact"/>
        <w:ind w:firstLineChars="200" w:firstLine="640"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891ADC">
        <w:rPr>
          <w:rFonts w:ascii="仿宋_GB2312" w:eastAsia="仿宋_GB2312" w:hAnsi="仿宋" w:cs="仿宋" w:hint="eastAsia"/>
          <w:kern w:val="0"/>
          <w:sz w:val="32"/>
          <w:szCs w:val="32"/>
        </w:rPr>
        <w:t>一、严禁违规购买节礼。严禁用公款购买贺年卡、明信片、烟花鞭炮、年货节礼，严禁</w:t>
      </w:r>
      <w:proofErr w:type="gramStart"/>
      <w:r w:rsidRPr="00891ADC">
        <w:rPr>
          <w:rFonts w:ascii="仿宋_GB2312" w:eastAsia="仿宋_GB2312" w:hAnsi="仿宋" w:cs="仿宋" w:hint="eastAsia"/>
          <w:kern w:val="0"/>
          <w:sz w:val="32"/>
          <w:szCs w:val="32"/>
        </w:rPr>
        <w:t>违规收</w:t>
      </w:r>
      <w:proofErr w:type="gramEnd"/>
      <w:r w:rsidRPr="00891ADC">
        <w:rPr>
          <w:rFonts w:ascii="仿宋_GB2312" w:eastAsia="仿宋_GB2312" w:hAnsi="仿宋" w:cs="仿宋" w:hint="eastAsia"/>
          <w:kern w:val="0"/>
          <w:sz w:val="32"/>
          <w:szCs w:val="32"/>
        </w:rPr>
        <w:t>送礼金、会员卡、有价证券、支付凭证、商业预付卡、代币购物券（卡）和各类电子礼品；</w:t>
      </w:r>
    </w:p>
    <w:p w:rsidR="00891ADC" w:rsidRPr="00891ADC" w:rsidRDefault="00891ADC" w:rsidP="00891ADC">
      <w:pPr>
        <w:widowControl/>
        <w:spacing w:before="240" w:after="240" w:line="375" w:lineRule="exact"/>
        <w:ind w:firstLineChars="200" w:firstLine="640"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891ADC">
        <w:rPr>
          <w:rFonts w:ascii="仿宋_GB2312" w:eastAsia="仿宋_GB2312" w:hAnsi="仿宋" w:cs="仿宋" w:hint="eastAsia"/>
          <w:kern w:val="0"/>
          <w:sz w:val="32"/>
          <w:szCs w:val="32"/>
        </w:rPr>
        <w:t>二、严禁违规收受礼品。严禁收受下级和管理服务对象的礼品礼金、“红包”、购物卡、有价证券、支付凭证、烟酒、特产等年货礼品；</w:t>
      </w:r>
    </w:p>
    <w:p w:rsidR="00891ADC" w:rsidRPr="00891ADC" w:rsidRDefault="00891ADC" w:rsidP="00891ADC">
      <w:pPr>
        <w:widowControl/>
        <w:spacing w:before="240" w:after="240" w:line="375" w:lineRule="exact"/>
        <w:ind w:firstLineChars="200" w:firstLine="640"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891ADC">
        <w:rPr>
          <w:rFonts w:ascii="仿宋_GB2312" w:eastAsia="仿宋_GB2312" w:hAnsi="仿宋" w:cs="仿宋" w:hint="eastAsia"/>
          <w:kern w:val="0"/>
          <w:sz w:val="32"/>
          <w:szCs w:val="32"/>
        </w:rPr>
        <w:t>三、严禁违规公款吃喝。节假日期间严禁安排与公务无关的宴请，严禁超标准、超范围公务接待、同城或异地接待，严禁违规接收管理服务对象的宴请，严禁出现不吃公款吃老板、“一桌餐”等各类违规吃喝问题；</w:t>
      </w:r>
    </w:p>
    <w:p w:rsidR="00891ADC" w:rsidRPr="00891ADC" w:rsidRDefault="00891ADC" w:rsidP="00891ADC">
      <w:pPr>
        <w:widowControl/>
        <w:spacing w:before="240" w:after="240" w:line="375" w:lineRule="exact"/>
        <w:ind w:firstLineChars="200" w:firstLine="640"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891ADC">
        <w:rPr>
          <w:rFonts w:ascii="仿宋_GB2312" w:eastAsia="仿宋_GB2312" w:hAnsi="仿宋" w:cs="仿宋" w:hint="eastAsia"/>
          <w:kern w:val="0"/>
          <w:sz w:val="32"/>
          <w:szCs w:val="32"/>
        </w:rPr>
        <w:t>四、严禁违规超标准、超范围发放福利。各部门不得借节日之际违规发放各类奖金补贴，严禁违规以购物卡、现金等方式发放工会福利等；</w:t>
      </w:r>
    </w:p>
    <w:p w:rsidR="00891ADC" w:rsidRPr="00891ADC" w:rsidRDefault="00891ADC" w:rsidP="00891ADC">
      <w:pPr>
        <w:widowControl/>
        <w:spacing w:before="240" w:after="240" w:line="375" w:lineRule="exact"/>
        <w:ind w:firstLineChars="200" w:firstLine="640"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891ADC">
        <w:rPr>
          <w:rFonts w:ascii="仿宋_GB2312" w:eastAsia="仿宋_GB2312" w:hAnsi="仿宋" w:cs="仿宋" w:hint="eastAsia"/>
          <w:kern w:val="0"/>
          <w:sz w:val="32"/>
          <w:szCs w:val="32"/>
        </w:rPr>
        <w:t>五、严禁公款旅游。</w:t>
      </w:r>
      <w:proofErr w:type="gramStart"/>
      <w:r w:rsidRPr="00891ADC">
        <w:rPr>
          <w:rFonts w:ascii="仿宋_GB2312" w:eastAsia="仿宋_GB2312" w:hAnsi="仿宋" w:cs="仿宋" w:hint="eastAsia"/>
          <w:kern w:val="0"/>
          <w:sz w:val="32"/>
          <w:szCs w:val="32"/>
        </w:rPr>
        <w:t>不</w:t>
      </w:r>
      <w:proofErr w:type="gramEnd"/>
      <w:r w:rsidRPr="00891ADC">
        <w:rPr>
          <w:rFonts w:ascii="仿宋_GB2312" w:eastAsia="仿宋_GB2312" w:hAnsi="仿宋" w:cs="仿宋" w:hint="eastAsia"/>
          <w:kern w:val="0"/>
          <w:sz w:val="32"/>
          <w:szCs w:val="32"/>
        </w:rPr>
        <w:t>得用公款违规报销节假期间的交通费、住宿费、餐饮费、景点门票等，严禁变相公款旅游或“借道”旅游，并将有关花费纳入公款报销；严禁使用公款进行高消费健身、娱乐活动；</w:t>
      </w:r>
    </w:p>
    <w:p w:rsidR="00891ADC" w:rsidRPr="00891ADC" w:rsidRDefault="00891ADC" w:rsidP="00891ADC">
      <w:pPr>
        <w:widowControl/>
        <w:spacing w:before="240" w:after="240" w:line="375" w:lineRule="exact"/>
        <w:ind w:firstLineChars="200" w:firstLine="640"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891ADC">
        <w:rPr>
          <w:rFonts w:ascii="仿宋_GB2312" w:eastAsia="仿宋_GB2312" w:hAnsi="仿宋" w:cs="仿宋" w:hint="eastAsia"/>
          <w:kern w:val="0"/>
          <w:sz w:val="32"/>
          <w:szCs w:val="32"/>
        </w:rPr>
        <w:t>六、严禁公车私用、私车公养。</w:t>
      </w:r>
      <w:proofErr w:type="gramStart"/>
      <w:r w:rsidRPr="00891ADC">
        <w:rPr>
          <w:rFonts w:ascii="仿宋_GB2312" w:eastAsia="仿宋_GB2312" w:hAnsi="仿宋" w:cs="仿宋" w:hint="eastAsia"/>
          <w:kern w:val="0"/>
          <w:sz w:val="32"/>
          <w:szCs w:val="32"/>
        </w:rPr>
        <w:t>不</w:t>
      </w:r>
      <w:proofErr w:type="gramEnd"/>
      <w:r w:rsidRPr="00891ADC">
        <w:rPr>
          <w:rFonts w:ascii="仿宋_GB2312" w:eastAsia="仿宋_GB2312" w:hAnsi="仿宋" w:cs="仿宋" w:hint="eastAsia"/>
          <w:kern w:val="0"/>
          <w:sz w:val="32"/>
          <w:szCs w:val="32"/>
        </w:rPr>
        <w:t>得用公款违规报销节假期间的汽油费、车辆维修费、过桥</w:t>
      </w:r>
      <w:proofErr w:type="gramStart"/>
      <w:r w:rsidRPr="00891ADC">
        <w:rPr>
          <w:rFonts w:ascii="仿宋_GB2312" w:eastAsia="仿宋_GB2312" w:hAnsi="仿宋" w:cs="仿宋" w:hint="eastAsia"/>
          <w:kern w:val="0"/>
          <w:sz w:val="32"/>
          <w:szCs w:val="32"/>
        </w:rPr>
        <w:t>过路等</w:t>
      </w:r>
      <w:proofErr w:type="gramEnd"/>
      <w:r w:rsidRPr="00891ADC">
        <w:rPr>
          <w:rFonts w:ascii="仿宋_GB2312" w:eastAsia="仿宋_GB2312" w:hAnsi="仿宋" w:cs="仿宋" w:hint="eastAsia"/>
          <w:kern w:val="0"/>
          <w:sz w:val="32"/>
          <w:szCs w:val="32"/>
        </w:rPr>
        <w:t>运行费，不得使</w:t>
      </w:r>
      <w:r w:rsidRPr="00891ADC">
        <w:rPr>
          <w:rFonts w:ascii="仿宋_GB2312" w:eastAsia="仿宋_GB2312" w:hAnsi="仿宋" w:cs="仿宋" w:hint="eastAsia"/>
          <w:kern w:val="0"/>
          <w:sz w:val="32"/>
          <w:szCs w:val="32"/>
        </w:rPr>
        <w:lastRenderedPageBreak/>
        <w:t>用公车进行私人活动，不得违规使用加油卡，不得违规租用、借用下属单位或者个人、服务对象车辆等；</w:t>
      </w:r>
    </w:p>
    <w:p w:rsidR="00891ADC" w:rsidRPr="00891ADC" w:rsidRDefault="00891ADC" w:rsidP="00891ADC">
      <w:pPr>
        <w:widowControl/>
        <w:spacing w:before="240" w:after="240" w:line="375" w:lineRule="exact"/>
        <w:ind w:firstLineChars="200" w:firstLine="640"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891ADC">
        <w:rPr>
          <w:rFonts w:ascii="仿宋_GB2312" w:eastAsia="仿宋_GB2312" w:hAnsi="仿宋" w:cs="仿宋" w:hint="eastAsia"/>
          <w:kern w:val="0"/>
          <w:sz w:val="32"/>
          <w:szCs w:val="32"/>
        </w:rPr>
        <w:t>七、严禁借机敛财。不得违规操办或借用他人名义变换形式违规操办婚丧嫁娶、乔迁履新和借机敛财；</w:t>
      </w:r>
    </w:p>
    <w:p w:rsidR="00891ADC" w:rsidRPr="00891ADC" w:rsidRDefault="00891ADC" w:rsidP="00891ADC">
      <w:pPr>
        <w:widowControl/>
        <w:spacing w:before="240" w:after="240" w:line="375" w:lineRule="exact"/>
        <w:ind w:firstLineChars="200" w:firstLine="640"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891ADC">
        <w:rPr>
          <w:rFonts w:ascii="仿宋_GB2312" w:eastAsia="仿宋_GB2312" w:hAnsi="仿宋" w:cs="仿宋" w:hint="eastAsia"/>
          <w:kern w:val="0"/>
          <w:sz w:val="32"/>
          <w:szCs w:val="32"/>
        </w:rPr>
        <w:t>八、严禁利用名贵特产、特殊资源谋取私利；</w:t>
      </w:r>
    </w:p>
    <w:p w:rsidR="00891ADC" w:rsidRPr="00891ADC" w:rsidRDefault="00891ADC" w:rsidP="00891ADC">
      <w:pPr>
        <w:widowControl/>
        <w:spacing w:before="240" w:after="240" w:line="375" w:lineRule="exact"/>
        <w:ind w:firstLineChars="200" w:firstLine="640"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891ADC">
        <w:rPr>
          <w:rFonts w:ascii="仿宋_GB2312" w:eastAsia="仿宋_GB2312" w:hAnsi="仿宋" w:cs="仿宋" w:hint="eastAsia"/>
          <w:kern w:val="0"/>
          <w:sz w:val="32"/>
          <w:szCs w:val="32"/>
        </w:rPr>
        <w:t>九、严禁违规出入私人会所或带有私人会所性质的隐蔽场所吃喝玩乐，接受或持有私人会所会员卡；</w:t>
      </w:r>
    </w:p>
    <w:p w:rsidR="00891ADC" w:rsidRPr="00891ADC" w:rsidRDefault="00891ADC" w:rsidP="00891ADC">
      <w:pPr>
        <w:widowControl/>
        <w:spacing w:before="240" w:after="240" w:line="375" w:lineRule="exact"/>
        <w:ind w:firstLineChars="200" w:firstLine="640"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891ADC">
        <w:rPr>
          <w:rFonts w:ascii="仿宋_GB2312" w:eastAsia="仿宋_GB2312" w:hAnsi="仿宋" w:cs="仿宋" w:hint="eastAsia"/>
          <w:kern w:val="0"/>
          <w:sz w:val="32"/>
          <w:szCs w:val="32"/>
        </w:rPr>
        <w:t>十、严禁违规组织、参加自发成立的老乡会、校友会、战友会；</w:t>
      </w:r>
    </w:p>
    <w:p w:rsidR="00891ADC" w:rsidRPr="00891ADC" w:rsidRDefault="00891ADC" w:rsidP="00891ADC">
      <w:pPr>
        <w:widowControl/>
        <w:spacing w:before="240" w:after="240" w:line="375" w:lineRule="exact"/>
        <w:ind w:firstLineChars="200" w:firstLine="640"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891ADC">
        <w:rPr>
          <w:rFonts w:ascii="仿宋_GB2312" w:eastAsia="仿宋_GB2312" w:hAnsi="仿宋" w:cs="仿宋" w:hint="eastAsia"/>
          <w:kern w:val="0"/>
          <w:sz w:val="32"/>
          <w:szCs w:val="32"/>
        </w:rPr>
        <w:t>十一、严禁喝酒驾车。不得</w:t>
      </w:r>
      <w:proofErr w:type="gramStart"/>
      <w:r w:rsidRPr="00891ADC">
        <w:rPr>
          <w:rFonts w:ascii="仿宋_GB2312" w:eastAsia="仿宋_GB2312" w:hAnsi="仿宋" w:cs="仿宋" w:hint="eastAsia"/>
          <w:kern w:val="0"/>
          <w:sz w:val="32"/>
          <w:szCs w:val="32"/>
        </w:rPr>
        <w:t>酒驾醉驾</w:t>
      </w:r>
      <w:proofErr w:type="gramEnd"/>
      <w:r w:rsidRPr="00891ADC">
        <w:rPr>
          <w:rFonts w:ascii="仿宋_GB2312" w:eastAsia="仿宋_GB2312" w:hAnsi="仿宋" w:cs="仿宋" w:hint="eastAsia"/>
          <w:kern w:val="0"/>
          <w:sz w:val="32"/>
          <w:szCs w:val="32"/>
        </w:rPr>
        <w:t>，要带头遵守交通法规，文明驾车；</w:t>
      </w:r>
    </w:p>
    <w:p w:rsidR="00891ADC" w:rsidRPr="00891ADC" w:rsidRDefault="00891ADC" w:rsidP="00891ADC">
      <w:pPr>
        <w:widowControl/>
        <w:spacing w:before="240" w:after="240" w:line="375" w:lineRule="exact"/>
        <w:ind w:firstLineChars="200" w:firstLine="640"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891ADC">
        <w:rPr>
          <w:rFonts w:ascii="仿宋_GB2312" w:eastAsia="仿宋_GB2312" w:hAnsi="仿宋" w:cs="仿宋" w:hint="eastAsia"/>
          <w:kern w:val="0"/>
          <w:sz w:val="32"/>
          <w:szCs w:val="32"/>
        </w:rPr>
        <w:t>十二、严禁参与各种形式的赌博活动；</w:t>
      </w:r>
    </w:p>
    <w:p w:rsidR="00891ADC" w:rsidRPr="00891ADC" w:rsidRDefault="00891ADC" w:rsidP="00891ADC">
      <w:pPr>
        <w:widowControl/>
        <w:spacing w:before="240" w:after="240" w:line="375" w:lineRule="exact"/>
        <w:ind w:firstLineChars="200" w:firstLine="640"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891ADC">
        <w:rPr>
          <w:rFonts w:ascii="仿宋_GB2312" w:eastAsia="仿宋_GB2312" w:hAnsi="仿宋" w:cs="仿宋" w:hint="eastAsia"/>
          <w:kern w:val="0"/>
          <w:sz w:val="32"/>
          <w:szCs w:val="32"/>
        </w:rPr>
        <w:t>十三、严禁其它违反纪律规定的行为。</w:t>
      </w:r>
    </w:p>
    <w:p w:rsidR="00891ADC" w:rsidRPr="00891ADC" w:rsidRDefault="00891ADC" w:rsidP="00891ADC">
      <w:pPr>
        <w:widowControl/>
        <w:spacing w:before="240" w:after="240" w:line="375" w:lineRule="exact"/>
        <w:ind w:firstLineChars="200" w:firstLine="640"/>
        <w:rPr>
          <w:rFonts w:ascii="Verdana" w:eastAsia="宋体" w:hAnsi="Verdana" w:cs="Helvetica"/>
          <w:kern w:val="0"/>
          <w:sz w:val="24"/>
          <w:szCs w:val="24"/>
        </w:rPr>
      </w:pPr>
      <w:r w:rsidRPr="00891ADC">
        <w:rPr>
          <w:rFonts w:ascii="仿宋_GB2312" w:eastAsia="仿宋_GB2312" w:hAnsi="仿宋" w:cs="仿宋" w:hint="eastAsia"/>
          <w:kern w:val="0"/>
          <w:sz w:val="32"/>
          <w:szCs w:val="32"/>
        </w:rPr>
        <w:t>各级党组织要切实履行全面从严治党主体责任，持之以恒落实中央八项规定及其实施细则精神。各级领导干部要加强党性修养，牢记初心使命，发挥“头雁效应”。全体党员干部要带头树立纪律和规矩意识，严守纪律规矩“底线”，戒除侥幸心理，克服麻痹思想，拒绝腐蚀，不断净化节日风气，继续营造风清气正的节日氛围，过一个文明健康、欢乐祥和的佳节。如有违反，将严肃追究相关单位和个人的责任。</w:t>
      </w:r>
    </w:p>
    <w:p w:rsidR="00891ADC" w:rsidRPr="00891ADC" w:rsidRDefault="00891ADC" w:rsidP="00891ADC">
      <w:pPr>
        <w:widowControl/>
        <w:spacing w:before="240" w:after="240" w:line="375" w:lineRule="exact"/>
        <w:ind w:firstLineChars="200" w:firstLine="640"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891ADC">
        <w:rPr>
          <w:rFonts w:ascii="仿宋_GB2312" w:eastAsia="仿宋_GB2312" w:hAnsi="仿宋" w:cs="仿宋" w:hint="eastAsia"/>
          <w:kern w:val="0"/>
          <w:sz w:val="32"/>
          <w:szCs w:val="32"/>
        </w:rPr>
        <w:t xml:space="preserve">监督电话：0371-60867177 </w:t>
      </w:r>
    </w:p>
    <w:p w:rsidR="00891ADC" w:rsidRPr="00891ADC" w:rsidRDefault="00891ADC" w:rsidP="00891ADC">
      <w:pPr>
        <w:widowControl/>
        <w:spacing w:before="240" w:after="240" w:line="375" w:lineRule="exact"/>
        <w:ind w:firstLineChars="200" w:firstLine="640"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891ADC">
        <w:rPr>
          <w:rFonts w:ascii="仿宋_GB2312" w:eastAsia="仿宋_GB2312" w:hAnsi="仿宋" w:cs="仿宋" w:hint="eastAsia"/>
          <w:kern w:val="0"/>
          <w:sz w:val="32"/>
          <w:szCs w:val="32"/>
        </w:rPr>
        <w:t>监督信箱：zztlzyjsxyjw@163.com</w:t>
      </w:r>
    </w:p>
    <w:p w:rsidR="00891ADC" w:rsidRDefault="00891ADC" w:rsidP="00891ADC">
      <w:pPr>
        <w:widowControl/>
        <w:spacing w:before="240" w:after="240" w:line="375" w:lineRule="exact"/>
        <w:ind w:firstLineChars="1550" w:firstLine="4960"/>
        <w:jc w:val="left"/>
        <w:rPr>
          <w:rFonts w:eastAsia="仿宋_GB2312" w:cs="仿宋"/>
          <w:kern w:val="0"/>
          <w:sz w:val="32"/>
          <w:szCs w:val="32"/>
        </w:rPr>
      </w:pPr>
    </w:p>
    <w:p w:rsidR="00891ADC" w:rsidRDefault="00891ADC" w:rsidP="00891ADC">
      <w:pPr>
        <w:widowControl/>
        <w:spacing w:before="240" w:after="240" w:line="375" w:lineRule="exact"/>
        <w:ind w:firstLineChars="1550" w:firstLine="4960"/>
        <w:jc w:val="left"/>
        <w:rPr>
          <w:rFonts w:eastAsia="仿宋_GB2312" w:cs="仿宋"/>
          <w:kern w:val="0"/>
          <w:sz w:val="32"/>
          <w:szCs w:val="32"/>
        </w:rPr>
      </w:pPr>
    </w:p>
    <w:p w:rsidR="00891ADC" w:rsidRPr="00891ADC" w:rsidRDefault="00891ADC" w:rsidP="00891ADC">
      <w:pPr>
        <w:widowControl/>
        <w:spacing w:before="240" w:after="240" w:line="375" w:lineRule="exact"/>
        <w:ind w:firstLineChars="1550" w:firstLine="4960"/>
        <w:jc w:val="left"/>
        <w:rPr>
          <w:rFonts w:ascii="Verdana" w:eastAsia="宋体" w:hAnsi="Verdana" w:cs="Helvetica"/>
          <w:kern w:val="0"/>
          <w:sz w:val="24"/>
          <w:szCs w:val="24"/>
        </w:rPr>
      </w:pPr>
      <w:proofErr w:type="gramStart"/>
      <w:r w:rsidRPr="00891ADC">
        <w:rPr>
          <w:rFonts w:ascii="仿宋_GB2312" w:eastAsia="仿宋_GB2312" w:hAnsi="仿宋" w:cs="仿宋" w:hint="eastAsia"/>
          <w:kern w:val="0"/>
          <w:sz w:val="32"/>
          <w:szCs w:val="32"/>
        </w:rPr>
        <w:t>校纪委</w:t>
      </w:r>
      <w:proofErr w:type="gramEnd"/>
      <w:r w:rsidRPr="00891ADC">
        <w:rPr>
          <w:rFonts w:ascii="仿宋_GB2312" w:eastAsia="仿宋_GB2312" w:hAnsi="仿宋" w:cs="仿宋" w:hint="eastAsia"/>
          <w:kern w:val="0"/>
          <w:sz w:val="32"/>
          <w:szCs w:val="32"/>
        </w:rPr>
        <w:t xml:space="preserve">办公室（监察处） </w:t>
      </w:r>
    </w:p>
    <w:p w:rsidR="00891ADC" w:rsidRPr="00891ADC" w:rsidRDefault="00891ADC" w:rsidP="00891ADC">
      <w:pPr>
        <w:widowControl/>
        <w:spacing w:line="360" w:lineRule="atLeast"/>
        <w:ind w:firstLineChars="1650" w:firstLine="5280"/>
        <w:jc w:val="left"/>
        <w:rPr>
          <w:rFonts w:ascii="Verdana" w:eastAsia="宋体" w:hAnsi="Verdana" w:cs="Helvetica"/>
          <w:kern w:val="0"/>
          <w:szCs w:val="21"/>
        </w:rPr>
      </w:pPr>
      <w:bookmarkStart w:id="0" w:name="_GoBack"/>
      <w:bookmarkEnd w:id="0"/>
      <w:r w:rsidRPr="00891ADC">
        <w:rPr>
          <w:rFonts w:ascii="仿宋_GB2312" w:eastAsia="仿宋_GB2312" w:hAnsi="仿宋" w:cs="仿宋" w:hint="eastAsia"/>
          <w:sz w:val="32"/>
          <w:szCs w:val="32"/>
        </w:rPr>
        <w:t xml:space="preserve">2019年12月30日 </w:t>
      </w:r>
    </w:p>
    <w:p w:rsidR="00CA141E" w:rsidRDefault="00CA141E"/>
    <w:sectPr w:rsidR="00CA14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A4B"/>
    <w:rsid w:val="00356A4B"/>
    <w:rsid w:val="00891ADC"/>
    <w:rsid w:val="00CA1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rticlepublishdate2">
    <w:name w:val="article_publishdate2"/>
    <w:basedOn w:val="a0"/>
    <w:rsid w:val="00891ADC"/>
  </w:style>
  <w:style w:type="character" w:customStyle="1" w:styleId="articlesource">
    <w:name w:val="article_source"/>
    <w:basedOn w:val="a0"/>
    <w:rsid w:val="00891ADC"/>
  </w:style>
  <w:style w:type="character" w:customStyle="1" w:styleId="wpvisitcount1">
    <w:name w:val="wp_visitcount1"/>
    <w:basedOn w:val="a0"/>
    <w:rsid w:val="00891ADC"/>
    <w:rPr>
      <w:vanish/>
      <w:webHidden w:val="0"/>
      <w:specVanish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rticlepublishdate2">
    <w:name w:val="article_publishdate2"/>
    <w:basedOn w:val="a0"/>
    <w:rsid w:val="00891ADC"/>
  </w:style>
  <w:style w:type="character" w:customStyle="1" w:styleId="articlesource">
    <w:name w:val="article_source"/>
    <w:basedOn w:val="a0"/>
    <w:rsid w:val="00891ADC"/>
  </w:style>
  <w:style w:type="character" w:customStyle="1" w:styleId="wpvisitcount1">
    <w:name w:val="wp_visitcount1"/>
    <w:basedOn w:val="a0"/>
    <w:rsid w:val="00891ADC"/>
    <w:rPr>
      <w:vanish/>
      <w:webHidden w:val="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24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06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22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367845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754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741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2764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5454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794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159</Words>
  <Characters>911</Characters>
  <Application>Microsoft Office Word</Application>
  <DocSecurity>0</DocSecurity>
  <Lines>7</Lines>
  <Paragraphs>2</Paragraphs>
  <ScaleCrop>false</ScaleCrop>
  <Company>china</Company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2020-01-05T11:51:00Z</dcterms:created>
  <dcterms:modified xsi:type="dcterms:W3CDTF">2020-01-05T11:52:00Z</dcterms:modified>
</cp:coreProperties>
</file>