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F52" w:rsidRDefault="009C4F52" w:rsidP="009C4F52">
      <w:pPr>
        <w:rPr>
          <w:sz w:val="30"/>
          <w:szCs w:val="30"/>
        </w:rPr>
      </w:pPr>
      <w:r w:rsidRPr="009C4F52">
        <w:rPr>
          <w:rFonts w:hint="eastAsia"/>
          <w:sz w:val="30"/>
          <w:szCs w:val="30"/>
        </w:rPr>
        <w:t>关于开展管理服务类教育移动互联网应用登记备案的紧急通知</w:t>
      </w:r>
    </w:p>
    <w:p w:rsidR="009C4F52" w:rsidRPr="009C4F52" w:rsidRDefault="009C4F52" w:rsidP="009C4F52">
      <w:pPr>
        <w:rPr>
          <w:rFonts w:hint="eastAsia"/>
          <w:sz w:val="30"/>
          <w:szCs w:val="30"/>
        </w:rPr>
      </w:pPr>
      <w:bookmarkStart w:id="0" w:name="_GoBack"/>
      <w:bookmarkEnd w:id="0"/>
    </w:p>
    <w:p w:rsidR="009C4F52" w:rsidRPr="009C4F52" w:rsidRDefault="009C4F52" w:rsidP="009C4F52">
      <w:pPr>
        <w:widowControl/>
        <w:spacing w:before="240" w:after="240" w:line="435" w:lineRule="exact"/>
        <w:ind w:firstLineChars="200" w:firstLine="560"/>
        <w:jc w:val="left"/>
        <w:rPr>
          <w:rFonts w:ascii="Verdana" w:eastAsia="宋体" w:hAnsi="Verdana" w:cs="Helvetica"/>
          <w:kern w:val="0"/>
          <w:sz w:val="28"/>
          <w:szCs w:val="28"/>
        </w:rPr>
      </w:pPr>
      <w:r w:rsidRPr="009C4F52">
        <w:rPr>
          <w:rFonts w:ascii="仿宋_GB2312" w:eastAsia="仿宋_GB2312" w:hAnsi="宋体" w:cs="Helvetica" w:hint="eastAsia"/>
          <w:kern w:val="0"/>
          <w:sz w:val="28"/>
          <w:szCs w:val="28"/>
        </w:rPr>
        <w:t>根据教育部办公厅关于印发《教育移动互联网应用程序备案管理办法》的通知（</w:t>
      </w:r>
      <w:proofErr w:type="gramStart"/>
      <w:r w:rsidRPr="009C4F52">
        <w:rPr>
          <w:rFonts w:ascii="仿宋_GB2312" w:eastAsia="仿宋_GB2312" w:hAnsi="宋体" w:cs="Helvetica" w:hint="eastAsia"/>
          <w:kern w:val="0"/>
          <w:sz w:val="28"/>
          <w:szCs w:val="28"/>
        </w:rPr>
        <w:t>教技厅</w:t>
      </w:r>
      <w:proofErr w:type="gramEnd"/>
      <w:r w:rsidRPr="009C4F52">
        <w:rPr>
          <w:rFonts w:ascii="仿宋_GB2312" w:eastAsia="仿宋_GB2312" w:hAnsi="宋体" w:cs="Helvetica" w:hint="eastAsia"/>
          <w:kern w:val="0"/>
          <w:sz w:val="28"/>
          <w:szCs w:val="28"/>
        </w:rPr>
        <w:t>〔2019〕3号文件）、河南省教育厅办公室关于开展高等院校管理服务类教育移动互联网应用专项治理行动的紧急通知（教办科技〔2019 〕478 号）及河南省教育厅关于开展教育移动互联网应用程序备案工作的通知（教办科技〔2019 〕481 号）文件的要求，现开展对校内移动互联网应用统计备案工作。</w:t>
      </w:r>
    </w:p>
    <w:p w:rsidR="009C4F52" w:rsidRPr="009C4F52" w:rsidRDefault="009C4F52" w:rsidP="009C4F52">
      <w:pPr>
        <w:widowControl/>
        <w:spacing w:before="240" w:after="240" w:line="435" w:lineRule="exact"/>
        <w:ind w:firstLineChars="200" w:firstLine="560"/>
        <w:jc w:val="left"/>
        <w:rPr>
          <w:rFonts w:ascii="Verdana" w:eastAsia="宋体" w:hAnsi="Verdana" w:cs="Helvetica"/>
          <w:kern w:val="0"/>
          <w:sz w:val="28"/>
          <w:szCs w:val="28"/>
        </w:rPr>
      </w:pPr>
      <w:r w:rsidRPr="009C4F52">
        <w:rPr>
          <w:rFonts w:ascii="仿宋_GB2312" w:eastAsia="仿宋_GB2312" w:hAnsi="宋体" w:cs="Helvetica" w:hint="eastAsia"/>
          <w:kern w:val="0"/>
          <w:sz w:val="28"/>
          <w:szCs w:val="28"/>
        </w:rPr>
        <w:t>1.备案范围：学校自主开发、自主选用和上级部门推荐使用、要求使用的面向教学、管理、科研、学生服务的所有教育移动应用、小程序和企业号等移动互联网平台。</w:t>
      </w:r>
    </w:p>
    <w:p w:rsidR="009C4F52" w:rsidRPr="009C4F52" w:rsidRDefault="009C4F52" w:rsidP="009C4F52">
      <w:pPr>
        <w:widowControl/>
        <w:spacing w:before="240" w:after="240" w:line="435" w:lineRule="exact"/>
        <w:ind w:firstLineChars="200" w:firstLine="560"/>
        <w:jc w:val="left"/>
        <w:rPr>
          <w:rFonts w:ascii="Verdana" w:eastAsia="宋体" w:hAnsi="Verdana" w:cs="Helvetica"/>
          <w:kern w:val="0"/>
          <w:sz w:val="28"/>
          <w:szCs w:val="28"/>
        </w:rPr>
      </w:pPr>
      <w:r w:rsidRPr="009C4F52">
        <w:rPr>
          <w:rFonts w:ascii="仿宋_GB2312" w:eastAsia="仿宋_GB2312" w:hAnsi="宋体" w:cs="Helvetica" w:hint="eastAsia"/>
          <w:kern w:val="0"/>
          <w:sz w:val="28"/>
          <w:szCs w:val="28"/>
        </w:rPr>
        <w:t>2.备案工作安排：2019年12月25日下班前，校属各单位通过钉钉提交备案</w:t>
      </w:r>
      <w:proofErr w:type="gramStart"/>
      <w:r w:rsidRPr="009C4F52">
        <w:rPr>
          <w:rFonts w:ascii="仿宋_GB2312" w:eastAsia="仿宋_GB2312" w:hAnsi="宋体" w:cs="Helvetica" w:hint="eastAsia"/>
          <w:kern w:val="0"/>
          <w:sz w:val="28"/>
          <w:szCs w:val="28"/>
        </w:rPr>
        <w:t>表电子</w:t>
      </w:r>
      <w:proofErr w:type="gramEnd"/>
      <w:r w:rsidRPr="009C4F52">
        <w:rPr>
          <w:rFonts w:ascii="仿宋_GB2312" w:eastAsia="仿宋_GB2312" w:hAnsi="宋体" w:cs="Helvetica" w:hint="eastAsia"/>
          <w:kern w:val="0"/>
          <w:sz w:val="28"/>
          <w:szCs w:val="28"/>
        </w:rPr>
        <w:t>文档及签章纸质表扫描件到信息化办公室孟新超老师。</w:t>
      </w:r>
    </w:p>
    <w:p w:rsidR="009C4F52" w:rsidRPr="009C4F52" w:rsidRDefault="009C4F52" w:rsidP="009C4F52">
      <w:pPr>
        <w:widowControl/>
        <w:spacing w:before="240" w:after="240" w:line="435" w:lineRule="exact"/>
        <w:ind w:firstLineChars="200" w:firstLine="560"/>
        <w:jc w:val="left"/>
        <w:rPr>
          <w:rFonts w:ascii="Verdana" w:eastAsia="宋体" w:hAnsi="Verdana" w:cs="Helvetica"/>
          <w:kern w:val="0"/>
          <w:sz w:val="28"/>
          <w:szCs w:val="28"/>
        </w:rPr>
      </w:pPr>
      <w:r w:rsidRPr="009C4F52">
        <w:rPr>
          <w:rFonts w:ascii="仿宋_GB2312" w:eastAsia="仿宋_GB2312" w:hAnsi="宋体" w:cs="Helvetica" w:hint="eastAsia"/>
          <w:kern w:val="0"/>
          <w:sz w:val="28"/>
          <w:szCs w:val="28"/>
        </w:rPr>
        <w:t>所有备案信息由信息化办公室统一填报到教育部管理平台，上级教育主管部门对学校教育移动应用备案情况进行检查，将教育移动应用备案情况纳入学校网络安全责任制等相关考核评价。已在校内使用而不进行备案登记的应用，主管部门应承担相应责任。对长期不用的“僵尸应用”，主管部门应停止上线运行或注销。请相关单位提高认识，按时提交统计备案表。填表过程中如有疑问，可咨询信息化办公室梅茜老师。</w:t>
      </w:r>
    </w:p>
    <w:p w:rsidR="009C4F52" w:rsidRPr="009C4F52" w:rsidRDefault="009C4F52" w:rsidP="009C4F52">
      <w:pPr>
        <w:widowControl/>
        <w:spacing w:before="240" w:after="240" w:line="435" w:lineRule="exact"/>
        <w:ind w:firstLineChars="200" w:firstLine="560"/>
        <w:jc w:val="right"/>
        <w:rPr>
          <w:rFonts w:ascii="Verdana" w:eastAsia="宋体" w:hAnsi="Verdana" w:cs="Helvetica"/>
          <w:kern w:val="0"/>
          <w:sz w:val="28"/>
          <w:szCs w:val="28"/>
        </w:rPr>
      </w:pPr>
      <w:r w:rsidRPr="009C4F52">
        <w:rPr>
          <w:rFonts w:ascii="仿宋_GB2312" w:eastAsia="仿宋_GB2312" w:hAnsi="宋体" w:cs="Helvetica" w:hint="eastAsia"/>
          <w:kern w:val="0"/>
          <w:sz w:val="28"/>
          <w:szCs w:val="28"/>
        </w:rPr>
        <w:t>信息化办公室 学校办公室</w:t>
      </w:r>
    </w:p>
    <w:p w:rsidR="009C4F52" w:rsidRPr="009C4F52" w:rsidRDefault="009C4F52" w:rsidP="009C4F52">
      <w:pPr>
        <w:widowControl/>
        <w:spacing w:before="240" w:after="240" w:line="435" w:lineRule="exact"/>
        <w:ind w:right="320" w:firstLineChars="200" w:firstLine="560"/>
        <w:jc w:val="right"/>
        <w:rPr>
          <w:rFonts w:ascii="Verdana" w:eastAsia="宋体" w:hAnsi="Verdana" w:cs="Helvetica"/>
          <w:kern w:val="0"/>
          <w:sz w:val="28"/>
          <w:szCs w:val="28"/>
        </w:rPr>
      </w:pPr>
      <w:r w:rsidRPr="009C4F52">
        <w:rPr>
          <w:rFonts w:ascii="仿宋_GB2312" w:eastAsia="仿宋_GB2312" w:hAnsi="宋体" w:cs="Helvetica" w:hint="eastAsia"/>
          <w:kern w:val="0"/>
          <w:sz w:val="28"/>
          <w:szCs w:val="28"/>
        </w:rPr>
        <w:t>2019年12月23日</w:t>
      </w:r>
    </w:p>
    <w:p w:rsidR="00CA141E" w:rsidRPr="009C4F52" w:rsidRDefault="00CA141E">
      <w:pPr>
        <w:rPr>
          <w:sz w:val="28"/>
          <w:szCs w:val="28"/>
        </w:rPr>
      </w:pPr>
    </w:p>
    <w:sectPr w:rsidR="00CA141E" w:rsidRPr="009C4F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8A6"/>
    <w:rsid w:val="009148A6"/>
    <w:rsid w:val="009C4F52"/>
    <w:rsid w:val="00CA1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4F52"/>
    <w:rPr>
      <w:strike w:val="0"/>
      <w:dstrike w:val="0"/>
      <w:color w:val="000000"/>
      <w:u w:val="none"/>
      <w:effect w:val="none"/>
    </w:rPr>
  </w:style>
  <w:style w:type="paragraph" w:styleId="a4">
    <w:name w:val="Balloon Text"/>
    <w:basedOn w:val="a"/>
    <w:link w:val="Char"/>
    <w:uiPriority w:val="99"/>
    <w:semiHidden/>
    <w:unhideWhenUsed/>
    <w:rsid w:val="009C4F52"/>
    <w:rPr>
      <w:sz w:val="18"/>
      <w:szCs w:val="18"/>
    </w:rPr>
  </w:style>
  <w:style w:type="character" w:customStyle="1" w:styleId="Char">
    <w:name w:val="批注框文本 Char"/>
    <w:basedOn w:val="a0"/>
    <w:link w:val="a4"/>
    <w:uiPriority w:val="99"/>
    <w:semiHidden/>
    <w:rsid w:val="009C4F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C4F52"/>
    <w:rPr>
      <w:strike w:val="0"/>
      <w:dstrike w:val="0"/>
      <w:color w:val="000000"/>
      <w:u w:val="none"/>
      <w:effect w:val="none"/>
    </w:rPr>
  </w:style>
  <w:style w:type="paragraph" w:styleId="a4">
    <w:name w:val="Balloon Text"/>
    <w:basedOn w:val="a"/>
    <w:link w:val="Char"/>
    <w:uiPriority w:val="99"/>
    <w:semiHidden/>
    <w:unhideWhenUsed/>
    <w:rsid w:val="009C4F52"/>
    <w:rPr>
      <w:sz w:val="18"/>
      <w:szCs w:val="18"/>
    </w:rPr>
  </w:style>
  <w:style w:type="character" w:customStyle="1" w:styleId="Char">
    <w:name w:val="批注框文本 Char"/>
    <w:basedOn w:val="a0"/>
    <w:link w:val="a4"/>
    <w:uiPriority w:val="99"/>
    <w:semiHidden/>
    <w:rsid w:val="009C4F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549803">
      <w:bodyDiv w:val="1"/>
      <w:marLeft w:val="0"/>
      <w:marRight w:val="0"/>
      <w:marTop w:val="0"/>
      <w:marBottom w:val="0"/>
      <w:divBdr>
        <w:top w:val="none" w:sz="0" w:space="0" w:color="auto"/>
        <w:left w:val="none" w:sz="0" w:space="0" w:color="auto"/>
        <w:bottom w:val="none" w:sz="0" w:space="0" w:color="auto"/>
        <w:right w:val="none" w:sz="0" w:space="0" w:color="auto"/>
      </w:divBdr>
      <w:divsChild>
        <w:div w:id="420298347">
          <w:marLeft w:val="0"/>
          <w:marRight w:val="0"/>
          <w:marTop w:val="0"/>
          <w:marBottom w:val="0"/>
          <w:divBdr>
            <w:top w:val="none" w:sz="0" w:space="0" w:color="auto"/>
            <w:left w:val="none" w:sz="0" w:space="0" w:color="auto"/>
            <w:bottom w:val="none" w:sz="0" w:space="0" w:color="auto"/>
            <w:right w:val="none" w:sz="0" w:space="0" w:color="auto"/>
          </w:divBdr>
          <w:divsChild>
            <w:div w:id="848640315">
              <w:marLeft w:val="0"/>
              <w:marRight w:val="0"/>
              <w:marTop w:val="0"/>
              <w:marBottom w:val="0"/>
              <w:divBdr>
                <w:top w:val="none" w:sz="0" w:space="0" w:color="auto"/>
                <w:left w:val="none" w:sz="0" w:space="0" w:color="auto"/>
                <w:bottom w:val="none" w:sz="0" w:space="0" w:color="auto"/>
                <w:right w:val="none" w:sz="0" w:space="0" w:color="auto"/>
              </w:divBdr>
              <w:divsChild>
                <w:div w:id="93091062">
                  <w:marLeft w:val="0"/>
                  <w:marRight w:val="0"/>
                  <w:marTop w:val="225"/>
                  <w:marBottom w:val="0"/>
                  <w:divBdr>
                    <w:top w:val="none" w:sz="0" w:space="0" w:color="auto"/>
                    <w:left w:val="none" w:sz="0" w:space="0" w:color="auto"/>
                    <w:bottom w:val="none" w:sz="0" w:space="0" w:color="auto"/>
                    <w:right w:val="none" w:sz="0" w:space="0" w:color="auto"/>
                  </w:divBdr>
                  <w:divsChild>
                    <w:div w:id="923218961">
                      <w:marLeft w:val="0"/>
                      <w:marRight w:val="0"/>
                      <w:marTop w:val="0"/>
                      <w:marBottom w:val="0"/>
                      <w:divBdr>
                        <w:top w:val="none" w:sz="0" w:space="0" w:color="auto"/>
                        <w:left w:val="none" w:sz="0" w:space="0" w:color="auto"/>
                        <w:bottom w:val="none" w:sz="0" w:space="0" w:color="auto"/>
                        <w:right w:val="none" w:sz="0" w:space="0" w:color="auto"/>
                      </w:divBdr>
                      <w:divsChild>
                        <w:div w:id="2028553973">
                          <w:marLeft w:val="0"/>
                          <w:marRight w:val="0"/>
                          <w:marTop w:val="0"/>
                          <w:marBottom w:val="0"/>
                          <w:divBdr>
                            <w:top w:val="none" w:sz="0" w:space="0" w:color="auto"/>
                            <w:left w:val="none" w:sz="0" w:space="0" w:color="auto"/>
                            <w:bottom w:val="none" w:sz="0" w:space="0" w:color="auto"/>
                            <w:right w:val="none" w:sz="0" w:space="0" w:color="auto"/>
                          </w:divBdr>
                          <w:divsChild>
                            <w:div w:id="1608587299">
                              <w:marLeft w:val="0"/>
                              <w:marRight w:val="0"/>
                              <w:marTop w:val="0"/>
                              <w:marBottom w:val="0"/>
                              <w:divBdr>
                                <w:top w:val="none" w:sz="0" w:space="0" w:color="auto"/>
                                <w:left w:val="none" w:sz="0" w:space="0" w:color="auto"/>
                                <w:bottom w:val="none" w:sz="0" w:space="0" w:color="auto"/>
                                <w:right w:val="none" w:sz="0" w:space="0" w:color="auto"/>
                              </w:divBdr>
                              <w:divsChild>
                                <w:div w:id="2046708857">
                                  <w:marLeft w:val="0"/>
                                  <w:marRight w:val="0"/>
                                  <w:marTop w:val="0"/>
                                  <w:marBottom w:val="0"/>
                                  <w:divBdr>
                                    <w:top w:val="none" w:sz="0" w:space="0" w:color="auto"/>
                                    <w:left w:val="none" w:sz="0" w:space="0" w:color="auto"/>
                                    <w:bottom w:val="none" w:sz="0" w:space="0" w:color="auto"/>
                                    <w:right w:val="none" w:sz="0" w:space="0" w:color="auto"/>
                                  </w:divBdr>
                                  <w:divsChild>
                                    <w:div w:id="18333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3849076">
      <w:bodyDiv w:val="1"/>
      <w:marLeft w:val="0"/>
      <w:marRight w:val="0"/>
      <w:marTop w:val="0"/>
      <w:marBottom w:val="0"/>
      <w:divBdr>
        <w:top w:val="none" w:sz="0" w:space="0" w:color="auto"/>
        <w:left w:val="none" w:sz="0" w:space="0" w:color="auto"/>
        <w:bottom w:val="none" w:sz="0" w:space="0" w:color="auto"/>
        <w:right w:val="none" w:sz="0" w:space="0" w:color="auto"/>
      </w:divBdr>
      <w:divsChild>
        <w:div w:id="545145629">
          <w:marLeft w:val="0"/>
          <w:marRight w:val="0"/>
          <w:marTop w:val="0"/>
          <w:marBottom w:val="0"/>
          <w:divBdr>
            <w:top w:val="none" w:sz="0" w:space="0" w:color="auto"/>
            <w:left w:val="none" w:sz="0" w:space="0" w:color="auto"/>
            <w:bottom w:val="none" w:sz="0" w:space="0" w:color="auto"/>
            <w:right w:val="none" w:sz="0" w:space="0" w:color="auto"/>
          </w:divBdr>
          <w:divsChild>
            <w:div w:id="166213466">
              <w:marLeft w:val="0"/>
              <w:marRight w:val="0"/>
              <w:marTop w:val="0"/>
              <w:marBottom w:val="0"/>
              <w:divBdr>
                <w:top w:val="none" w:sz="0" w:space="0" w:color="auto"/>
                <w:left w:val="none" w:sz="0" w:space="0" w:color="auto"/>
                <w:bottom w:val="none" w:sz="0" w:space="0" w:color="auto"/>
                <w:right w:val="none" w:sz="0" w:space="0" w:color="auto"/>
              </w:divBdr>
              <w:divsChild>
                <w:div w:id="1860124153">
                  <w:marLeft w:val="0"/>
                  <w:marRight w:val="0"/>
                  <w:marTop w:val="225"/>
                  <w:marBottom w:val="0"/>
                  <w:divBdr>
                    <w:top w:val="none" w:sz="0" w:space="0" w:color="auto"/>
                    <w:left w:val="none" w:sz="0" w:space="0" w:color="auto"/>
                    <w:bottom w:val="none" w:sz="0" w:space="0" w:color="auto"/>
                    <w:right w:val="none" w:sz="0" w:space="0" w:color="auto"/>
                  </w:divBdr>
                  <w:divsChild>
                    <w:div w:id="1794714993">
                      <w:marLeft w:val="0"/>
                      <w:marRight w:val="0"/>
                      <w:marTop w:val="0"/>
                      <w:marBottom w:val="0"/>
                      <w:divBdr>
                        <w:top w:val="none" w:sz="0" w:space="0" w:color="auto"/>
                        <w:left w:val="none" w:sz="0" w:space="0" w:color="auto"/>
                        <w:bottom w:val="none" w:sz="0" w:space="0" w:color="auto"/>
                        <w:right w:val="none" w:sz="0" w:space="0" w:color="auto"/>
                      </w:divBdr>
                      <w:divsChild>
                        <w:div w:id="178522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480</Characters>
  <Application>Microsoft Office Word</Application>
  <DocSecurity>0</DocSecurity>
  <Lines>4</Lines>
  <Paragraphs>1</Paragraphs>
  <ScaleCrop>false</ScaleCrop>
  <Company>china</Company>
  <LinksUpToDate>false</LinksUpToDate>
  <CharactersWithSpaces>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2020-01-05T14:03:00Z</dcterms:created>
  <dcterms:modified xsi:type="dcterms:W3CDTF">2020-01-05T14:04:00Z</dcterms:modified>
</cp:coreProperties>
</file>