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925BD">
      <w:pPr>
        <w:jc w:val="center"/>
        <w:rPr>
          <w:rFonts w:hint="eastAsia"/>
          <w:b/>
          <w:spacing w:val="28"/>
          <w:sz w:val="36"/>
          <w:szCs w:val="36"/>
        </w:rPr>
      </w:pPr>
      <w:r>
        <w:rPr>
          <w:rFonts w:hint="eastAsia"/>
          <w:b/>
          <w:spacing w:val="28"/>
          <w:sz w:val="36"/>
          <w:szCs w:val="36"/>
        </w:rPr>
        <w:t>郑州铁路职业技术大学国际交流与合作专项项目延期结题申请书</w:t>
      </w:r>
    </w:p>
    <w:tbl>
      <w:tblPr>
        <w:tblStyle w:val="4"/>
        <w:tblW w:w="89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2562"/>
        <w:gridCol w:w="498"/>
        <w:gridCol w:w="1189"/>
        <w:gridCol w:w="1356"/>
        <w:gridCol w:w="1668"/>
      </w:tblGrid>
      <w:tr w14:paraId="57C44C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07" w:type="dxa"/>
            <w:vAlign w:val="center"/>
          </w:tcPr>
          <w:p w14:paraId="4FDBAA4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项目名称　　　       </w:t>
            </w:r>
          </w:p>
        </w:tc>
        <w:tc>
          <w:tcPr>
            <w:tcW w:w="4249" w:type="dxa"/>
            <w:gridSpan w:val="3"/>
            <w:vAlign w:val="center"/>
          </w:tcPr>
          <w:p w14:paraId="0C3254D8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2A7B78D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6" w:type="dxa"/>
            <w:vAlign w:val="center"/>
          </w:tcPr>
          <w:p w14:paraId="5F92F2B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项目编号</w:t>
            </w:r>
          </w:p>
        </w:tc>
        <w:tc>
          <w:tcPr>
            <w:tcW w:w="1668" w:type="dxa"/>
            <w:vAlign w:val="center"/>
          </w:tcPr>
          <w:p w14:paraId="1C003C5A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3A79206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9FDB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07" w:type="dxa"/>
            <w:vAlign w:val="center"/>
          </w:tcPr>
          <w:p w14:paraId="2C3DCBE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负责人姓名</w:t>
            </w:r>
          </w:p>
        </w:tc>
        <w:tc>
          <w:tcPr>
            <w:tcW w:w="2562" w:type="dxa"/>
            <w:vAlign w:val="center"/>
          </w:tcPr>
          <w:p w14:paraId="68ADB3EF">
            <w:pPr>
              <w:ind w:right="240"/>
              <w:jc w:val="right"/>
              <w:rPr>
                <w:rFonts w:hint="eastAsia" w:ascii="宋体" w:hAnsi="宋体"/>
                <w:sz w:val="24"/>
              </w:rPr>
            </w:pPr>
          </w:p>
        </w:tc>
        <w:tc>
          <w:tcPr>
            <w:tcW w:w="1687" w:type="dxa"/>
            <w:gridSpan w:val="2"/>
            <w:vAlign w:val="center"/>
          </w:tcPr>
          <w:p w14:paraId="6149232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3024" w:type="dxa"/>
            <w:gridSpan w:val="2"/>
            <w:vAlign w:val="center"/>
          </w:tcPr>
          <w:p w14:paraId="1DFCA810">
            <w:pPr>
              <w:ind w:right="480"/>
              <w:jc w:val="right"/>
              <w:rPr>
                <w:rFonts w:hint="eastAsia" w:ascii="宋体" w:hAnsi="宋体"/>
                <w:sz w:val="24"/>
              </w:rPr>
            </w:pPr>
          </w:p>
        </w:tc>
      </w:tr>
      <w:tr w14:paraId="47818A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07" w:type="dxa"/>
            <w:vAlign w:val="center"/>
          </w:tcPr>
          <w:p w14:paraId="2DF6508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计划完成时间</w:t>
            </w:r>
          </w:p>
        </w:tc>
        <w:tc>
          <w:tcPr>
            <w:tcW w:w="2562" w:type="dxa"/>
            <w:vAlign w:val="center"/>
          </w:tcPr>
          <w:p w14:paraId="36AC9D31">
            <w:pPr>
              <w:ind w:right="240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年   月  日</w:t>
            </w:r>
          </w:p>
        </w:tc>
        <w:tc>
          <w:tcPr>
            <w:tcW w:w="1687" w:type="dxa"/>
            <w:gridSpan w:val="2"/>
            <w:vAlign w:val="center"/>
          </w:tcPr>
          <w:p w14:paraId="286E513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申请延期时间</w:t>
            </w:r>
          </w:p>
        </w:tc>
        <w:tc>
          <w:tcPr>
            <w:tcW w:w="3024" w:type="dxa"/>
            <w:gridSpan w:val="2"/>
            <w:vAlign w:val="center"/>
          </w:tcPr>
          <w:p w14:paraId="12ACBCF0">
            <w:pPr>
              <w:ind w:right="480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日</w:t>
            </w:r>
          </w:p>
        </w:tc>
      </w:tr>
      <w:tr w14:paraId="45AC3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07" w:type="dxa"/>
            <w:vAlign w:val="center"/>
          </w:tcPr>
          <w:p w14:paraId="663B645A"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批准经费</w:t>
            </w:r>
          </w:p>
        </w:tc>
        <w:tc>
          <w:tcPr>
            <w:tcW w:w="2562" w:type="dxa"/>
            <w:vAlign w:val="center"/>
          </w:tcPr>
          <w:p w14:paraId="32800FCF"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万元</w:t>
            </w:r>
          </w:p>
        </w:tc>
        <w:tc>
          <w:tcPr>
            <w:tcW w:w="1687" w:type="dxa"/>
            <w:gridSpan w:val="2"/>
            <w:vAlign w:val="center"/>
          </w:tcPr>
          <w:p w14:paraId="24D92E6B">
            <w:pPr>
              <w:widowControl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经费使用情况</w:t>
            </w:r>
          </w:p>
        </w:tc>
        <w:tc>
          <w:tcPr>
            <w:tcW w:w="3024" w:type="dxa"/>
            <w:gridSpan w:val="2"/>
            <w:vAlign w:val="center"/>
          </w:tcPr>
          <w:p w14:paraId="60A49EAB"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7AF8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4" w:hRule="atLeast"/>
          <w:jc w:val="center"/>
        </w:trPr>
        <w:tc>
          <w:tcPr>
            <w:tcW w:w="8980" w:type="dxa"/>
            <w:gridSpan w:val="6"/>
            <w:vAlign w:val="top"/>
          </w:tcPr>
          <w:p w14:paraId="0F7930B6">
            <w:pPr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申请延期原因：</w:t>
            </w:r>
          </w:p>
          <w:p w14:paraId="2D001415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4BC97895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0864AE70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265C8613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4416DD93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62CEF10C">
            <w:pPr>
              <w:ind w:firstLine="6808" w:firstLineChars="2300"/>
              <w:rPr>
                <w:rFonts w:hint="eastAsia" w:ascii="宋体" w:hAnsi="宋体"/>
                <w:spacing w:val="28"/>
                <w:sz w:val="24"/>
              </w:rPr>
            </w:pPr>
          </w:p>
          <w:p w14:paraId="72F729BE">
            <w:pPr>
              <w:ind w:firstLine="5180" w:firstLineChars="1750"/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主持人(签名)：</w:t>
            </w:r>
          </w:p>
          <w:p w14:paraId="10BFC40C">
            <w:pPr>
              <w:ind w:firstLine="6660" w:firstLineChars="2250"/>
              <w:rPr>
                <w:rFonts w:hint="eastAsia" w:ascii="宋体" w:hAnsi="宋体"/>
                <w:spacing w:val="28"/>
                <w:sz w:val="24"/>
              </w:rPr>
            </w:pPr>
          </w:p>
          <w:p w14:paraId="20A4BC91">
            <w:pPr>
              <w:ind w:firstLine="6660" w:firstLineChars="2250"/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年   月  日</w:t>
            </w:r>
          </w:p>
        </w:tc>
      </w:tr>
      <w:tr w14:paraId="20317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7" w:hRule="atLeast"/>
          <w:jc w:val="center"/>
        </w:trPr>
        <w:tc>
          <w:tcPr>
            <w:tcW w:w="8980" w:type="dxa"/>
            <w:gridSpan w:val="6"/>
            <w:vAlign w:val="top"/>
          </w:tcPr>
          <w:p w14:paraId="6D593A62">
            <w:pPr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该项目目前状况：</w:t>
            </w:r>
          </w:p>
          <w:p w14:paraId="0B15DA64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47A583AB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667DD838">
            <w:pPr>
              <w:rPr>
                <w:rFonts w:hint="eastAsia" w:ascii="宋体" w:hAnsi="宋体"/>
                <w:spacing w:val="28"/>
                <w:sz w:val="24"/>
              </w:rPr>
            </w:pPr>
          </w:p>
        </w:tc>
      </w:tr>
      <w:tr w14:paraId="3D5498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  <w:jc w:val="center"/>
        </w:trPr>
        <w:tc>
          <w:tcPr>
            <w:tcW w:w="8980" w:type="dxa"/>
            <w:gridSpan w:val="6"/>
            <w:vAlign w:val="top"/>
          </w:tcPr>
          <w:p w14:paraId="3212CB49">
            <w:pPr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下一步工作计划：</w:t>
            </w:r>
          </w:p>
          <w:p w14:paraId="6EA4824C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2BCB4B43">
            <w:pPr>
              <w:rPr>
                <w:rFonts w:hint="eastAsia" w:ascii="宋体" w:hAnsi="宋体"/>
                <w:spacing w:val="28"/>
                <w:sz w:val="24"/>
              </w:rPr>
            </w:pPr>
            <w:bookmarkStart w:id="0" w:name="_GoBack"/>
            <w:bookmarkEnd w:id="0"/>
          </w:p>
        </w:tc>
      </w:tr>
      <w:tr w14:paraId="76832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  <w:jc w:val="center"/>
        </w:trPr>
        <w:tc>
          <w:tcPr>
            <w:tcW w:w="4767" w:type="dxa"/>
            <w:gridSpan w:val="3"/>
            <w:vAlign w:val="top"/>
          </w:tcPr>
          <w:p w14:paraId="156C8151">
            <w:pPr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所在部门审查意见：</w:t>
            </w:r>
          </w:p>
          <w:p w14:paraId="3492BA75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52DADA74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7000F16A">
            <w:pPr>
              <w:rPr>
                <w:rFonts w:hint="eastAsia" w:ascii="宋体" w:hAnsi="宋体"/>
                <w:spacing w:val="28"/>
                <w:sz w:val="24"/>
              </w:rPr>
            </w:pPr>
          </w:p>
          <w:p w14:paraId="071265E2">
            <w:pPr>
              <w:ind w:firstLine="1480" w:firstLineChars="500"/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负责人：</w:t>
            </w:r>
          </w:p>
          <w:p w14:paraId="271ED6F9">
            <w:pPr>
              <w:ind w:firstLine="592" w:firstLineChars="200"/>
              <w:jc w:val="left"/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（盖章）     年   月  日</w:t>
            </w:r>
          </w:p>
        </w:tc>
        <w:tc>
          <w:tcPr>
            <w:tcW w:w="4213" w:type="dxa"/>
            <w:gridSpan w:val="3"/>
            <w:vAlign w:val="top"/>
          </w:tcPr>
          <w:p w14:paraId="7377DF9A">
            <w:pPr>
              <w:widowControl/>
              <w:jc w:val="left"/>
              <w:rPr>
                <w:rFonts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主管部门审批意见：</w:t>
            </w:r>
          </w:p>
          <w:p w14:paraId="1280340B">
            <w:pPr>
              <w:widowControl/>
              <w:jc w:val="left"/>
              <w:rPr>
                <w:rFonts w:ascii="宋体" w:hAnsi="宋体"/>
                <w:spacing w:val="28"/>
                <w:sz w:val="24"/>
              </w:rPr>
            </w:pPr>
          </w:p>
          <w:p w14:paraId="30F72FB3">
            <w:pPr>
              <w:widowControl/>
              <w:jc w:val="left"/>
              <w:rPr>
                <w:rFonts w:hint="eastAsia" w:ascii="宋体" w:hAnsi="宋体"/>
                <w:spacing w:val="28"/>
                <w:sz w:val="24"/>
              </w:rPr>
            </w:pPr>
          </w:p>
          <w:p w14:paraId="4E2E5712">
            <w:pPr>
              <w:widowControl/>
              <w:jc w:val="left"/>
              <w:rPr>
                <w:rFonts w:ascii="宋体" w:hAnsi="宋体"/>
                <w:spacing w:val="28"/>
                <w:sz w:val="24"/>
              </w:rPr>
            </w:pPr>
          </w:p>
          <w:p w14:paraId="65001F9E">
            <w:pPr>
              <w:widowControl/>
              <w:ind w:firstLine="1480" w:firstLineChars="500"/>
              <w:jc w:val="left"/>
              <w:rPr>
                <w:rFonts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负责人：</w:t>
            </w:r>
          </w:p>
          <w:p w14:paraId="05248CB7">
            <w:pPr>
              <w:wordWrap w:val="0"/>
              <w:jc w:val="right"/>
              <w:rPr>
                <w:rFonts w:hint="eastAsia" w:ascii="宋体" w:hAnsi="宋体"/>
                <w:spacing w:val="28"/>
                <w:sz w:val="24"/>
              </w:rPr>
            </w:pPr>
            <w:r>
              <w:rPr>
                <w:rFonts w:hint="eastAsia" w:ascii="宋体" w:hAnsi="宋体"/>
                <w:spacing w:val="28"/>
                <w:sz w:val="24"/>
              </w:rPr>
              <w:t>（盖章）     年   月  日</w:t>
            </w:r>
          </w:p>
        </w:tc>
      </w:tr>
    </w:tbl>
    <w:p w14:paraId="2E8068E1">
      <w:pPr>
        <w:rPr>
          <w:rFonts w:hint="eastAsia"/>
        </w:rPr>
      </w:pPr>
      <w:r>
        <w:rPr>
          <w:rFonts w:hint="eastAsia"/>
        </w:rPr>
        <w:t>说明：1、本表必须由电脑录入并存档，不可更改本表结构。</w:t>
      </w:r>
    </w:p>
    <w:p w14:paraId="2D322F76">
      <w:pPr>
        <w:ind w:left="945" w:hanging="945" w:hangingChars="450"/>
        <w:rPr>
          <w:rFonts w:hint="eastAsia"/>
        </w:rPr>
      </w:pPr>
      <w:r>
        <w:rPr>
          <w:rFonts w:hint="eastAsia"/>
        </w:rPr>
        <w:t xml:space="preserve">      2、申请延期时间最长不得超过到期结项时间半年，已申请延期的不得再次申请；延期后仍不能结题者将根据学校科研项目管理办法相关规定执行。</w:t>
      </w:r>
    </w:p>
    <w:p w14:paraId="2B1FBE38">
      <w:pPr>
        <w:rPr>
          <w:rFonts w:hint="eastAsia"/>
        </w:rPr>
      </w:pPr>
      <w:r>
        <w:rPr>
          <w:rFonts w:hint="eastAsia"/>
        </w:rPr>
        <w:t xml:space="preserve">      3、填写完后，打印文档交科技处，电子文档发至科技处</w:t>
      </w:r>
      <w:r>
        <w:rPr>
          <w:rFonts w:hint="eastAsia"/>
          <w:lang w:val="en-US" w:eastAsia="zh-CN"/>
        </w:rPr>
        <w:t>张希</w:t>
      </w:r>
      <w:r>
        <w:rPr>
          <w:rFonts w:hint="eastAsia"/>
        </w:rPr>
        <w:t>钉钉。</w:t>
      </w:r>
    </w:p>
    <w:sectPr>
      <w:pgSz w:w="11906" w:h="16838"/>
      <w:pgMar w:top="1247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00664F9"/>
    <w:rsid w:val="000E7E09"/>
    <w:rsid w:val="00102C01"/>
    <w:rsid w:val="001501F2"/>
    <w:rsid w:val="002B46D5"/>
    <w:rsid w:val="00345866"/>
    <w:rsid w:val="00363962"/>
    <w:rsid w:val="003A1A39"/>
    <w:rsid w:val="003D1CBE"/>
    <w:rsid w:val="003E0AFB"/>
    <w:rsid w:val="004B6E3B"/>
    <w:rsid w:val="0061588B"/>
    <w:rsid w:val="006F0E62"/>
    <w:rsid w:val="007A71DD"/>
    <w:rsid w:val="00891BA3"/>
    <w:rsid w:val="008B43BC"/>
    <w:rsid w:val="00922064"/>
    <w:rsid w:val="00AD3A00"/>
    <w:rsid w:val="00B634CA"/>
    <w:rsid w:val="00B70F3B"/>
    <w:rsid w:val="00BA5CB8"/>
    <w:rsid w:val="00BC1684"/>
    <w:rsid w:val="00C328C9"/>
    <w:rsid w:val="00C70409"/>
    <w:rsid w:val="00D90316"/>
    <w:rsid w:val="00E6158F"/>
    <w:rsid w:val="00EA55A9"/>
    <w:rsid w:val="00F93316"/>
    <w:rsid w:val="00FE6904"/>
    <w:rsid w:val="120C61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link w:val="1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  <w:style w:type="character" w:customStyle="1" w:styleId="7">
    <w:name w:val="页脚 字符"/>
    <w:link w:val="2"/>
    <w:qFormat/>
    <w:uiPriority w:val="99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270</Words>
  <Characters>270</Characters>
  <TotalTime>0</TotalTime>
  <ScaleCrop>false</ScaleCrop>
  <LinksUpToDate>false</LinksUpToDate>
  <CharactersWithSpaces>339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2026-10-10T15:01:00Z</dcterms:created>
  <dc:creator>hp</dc:creator>
  <cp:lastModifiedBy>张希</cp:lastModifiedBy>
  <dcterms:modified xsi:type="dcterms:W3CDTF">2026-10-10T07:30:19Z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eyJoZGlkIjoiN2ZiMGJlZmQ1YTM2Yzg3ODg4ZjQ1ZmIwZWE5OWJlZDUiLCJ1c2VySWQiOiIxOTgzNTY5NDIifQ==</vt:lpwstr>
  </property>
  <property fmtid="{D5CDD505-2E9C-101B-9397-08002B2CF9AE}" pid="3" name="KSOProductBuildVer">
    <vt:lpwstr>2052-12.1.0.28022</vt:lpwstr>
  </property>
  <property fmtid="{D5CDD505-2E9C-101B-9397-08002B2CF9AE}" pid="4" name="ICV">
    <vt:lpwstr>20D066403D404ED6AE4C5AF27FD76B77_12</vt:lpwstr>
  </property>
</Properties>
</file>