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4C64F691">
      <w:pPr>
        <w:pStyle w:val="000001"/>
        <w:spacing w:line="440" w:lineRule="exact"/>
        <w:jc w:val="center"/>
        <w:rPr>
          <w:rFonts w:hint="eastAsia"/>
          <w:b w:val="1"/>
          <w:sz w:val="32"/>
          <w:szCs w:val="32"/>
        </w:rPr>
      </w:pPr>
      <w:r>
        <w:rPr>
          <w:rFonts w:hint="eastAsia"/>
          <w:b w:val="1"/>
          <w:sz w:val="32"/>
          <w:szCs w:val="32"/>
        </w:rPr>
        <w:t>郑州铁路职业技术大学</w:t>
      </w:r>
    </w:p>
    <w:p w14:paraId="46FCF1CF">
      <w:pPr>
        <w:pStyle w:val="000001"/>
        <w:spacing w:after="312" w:line="440" w:lineRule="exact"/>
        <w:jc w:val="center"/>
        <w:rPr>
          <w:rFonts w:hint="eastAsia"/>
          <w:b w:val="1"/>
          <w:sz w:val="32"/>
          <w:szCs w:val="32"/>
        </w:rPr>
      </w:pPr>
      <w:r>
        <w:rPr>
          <w:rFonts w:hint="eastAsia"/>
          <w:b w:val="1"/>
          <w:sz w:val="32"/>
          <w:szCs w:val="32"/>
        </w:rPr>
        <w:t>国际交流与合作专项项目鉴定</w:t>
      </w:r>
      <w:r>
        <w:rPr>
          <w:rFonts w:hint="eastAsia"/>
          <w:b w:val="1"/>
          <w:sz w:val="32"/>
          <w:szCs w:val="32"/>
          <w:lang w:val="en-US" w:eastAsia="zh-CN"/>
        </w:rPr>
        <w:t>校</w:t>
      </w:r>
      <w:r>
        <w:rPr>
          <w:rFonts w:hint="eastAsia"/>
          <w:b w:val="1"/>
          <w:sz w:val="32"/>
          <w:szCs w:val="32"/>
        </w:rPr>
        <w:t>外专家推荐表</w:t>
      </w:r>
    </w:p>
    <w:p w14:paraId="0C3254D8">
      <w:pPr>
        <w:pStyle w:val="000001"/>
        <w:spacing w:after="156"/>
        <w:rPr>
          <w:rFonts w:hint="eastAsia"/>
          <w:sz w:val="24"/>
        </w:rPr>
      </w:pPr>
      <w:r>
        <w:rPr>
          <w:rFonts w:hint="eastAsia"/>
          <w:b w:val="1"/>
          <w:sz w:val="24"/>
        </w:rPr>
        <w:t xml:space="preserve">  </w:t>
      </w:r>
      <w:r>
        <w:rPr>
          <w:rFonts w:hint="eastAsia"/>
          <w:sz w:val="24"/>
        </w:rPr>
        <w:t xml:space="preserve">  一、项 目 名 称：</w:t>
      </w:r>
    </w:p>
    <w:p w14:paraId="3A79206B">
      <w:pPr>
        <w:pStyle w:val="000001"/>
        <w:spacing w:after="156"/>
        <w:ind w:firstLine="480"/>
        <w:rPr>
          <w:rFonts w:hint="eastAsia"/>
          <w:sz w:val="24"/>
        </w:rPr>
      </w:pPr>
      <w:r>
        <w:rPr>
          <w:rFonts w:hint="eastAsia"/>
          <w:sz w:val="24"/>
        </w:rPr>
        <w:t>二、项目批准文号：</w:t>
      </w:r>
    </w:p>
    <w:p w14:paraId="68ADB3EF">
      <w:pPr>
        <w:pStyle w:val="000001"/>
        <w:spacing w:after="156"/>
        <w:ind w:firstLine="480"/>
        <w:rPr>
          <w:rFonts w:hint="eastAsia"/>
          <w:sz w:val="24"/>
        </w:rPr>
      </w:pPr>
      <w:r>
        <w:rPr>
          <w:rFonts w:hint="eastAsia"/>
          <w:sz w:val="24"/>
        </w:rPr>
        <w:t>三、推荐专家信息：</w:t>
      </w:r>
    </w:p>
    <w:tbl>
      <w:tblPr>
        <w:tblStyle w:val="000003"/>
        <w:tblW w:w="14069" w:type="dxa"/>
        <w:jc w:val="center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416"/>
        <w:gridCol w:w="2702"/>
        <w:gridCol w:w="1260"/>
        <w:gridCol w:w="1080"/>
        <w:gridCol w:w="1440"/>
        <w:gridCol w:w="1609"/>
        <w:gridCol w:w="1779"/>
        <w:gridCol w:w="2172"/>
      </w:tblGrid>
      <w:tr>
        <w:trPr>
          <w:wAfter w:w="0" w:type="dxa"/>
          <w:trHeight w:val="788" w:hRule="atLeast"/>
        </w:trPr>
        <w:tc>
          <w:tcPr>
            <w:tcW w:w="611" w:type="dxa"/>
            <w:textDirection w:val="lrTb"/>
            <w:vAlign w:val="center"/>
          </w:tcPr>
          <w:p w14:paraId="6149232D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416" w:type="dxa"/>
            <w:textDirection w:val="lrTb"/>
            <w:vAlign w:val="center"/>
          </w:tcPr>
          <w:p w14:paraId="5A6EF373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702" w:type="dxa"/>
            <w:textDirection w:val="lrTb"/>
            <w:vAlign w:val="center"/>
          </w:tcPr>
          <w:p w14:paraId="532E4309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260" w:type="dxa"/>
            <w:textDirection w:val="lrTb"/>
            <w:vAlign w:val="center"/>
          </w:tcPr>
          <w:p w14:paraId="4BCF3D07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080" w:type="dxa"/>
            <w:textDirection w:val="lrTb"/>
            <w:vAlign w:val="center"/>
          </w:tcPr>
          <w:p w14:paraId="44EF9905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440" w:type="dxa"/>
            <w:textDirection w:val="lrTb"/>
            <w:vAlign w:val="center"/>
          </w:tcPr>
          <w:p w14:paraId="3D80797B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609" w:type="dxa"/>
            <w:textDirection w:val="lrTb"/>
            <w:vAlign w:val="center"/>
          </w:tcPr>
          <w:p w14:paraId="36AC9D31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779" w:type="dxa"/>
            <w:textDirection w:val="lrTb"/>
            <w:vAlign w:val="center"/>
          </w:tcPr>
          <w:p w14:paraId="6BDD6E1E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研究方向</w:t>
            </w:r>
          </w:p>
        </w:tc>
        <w:tc>
          <w:tcPr>
            <w:tcW w:w="2172" w:type="dxa"/>
            <w:textDirection w:val="lrTb"/>
            <w:vAlign w:val="center"/>
          </w:tcPr>
          <w:p w14:paraId="216DC17C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>
        <w:trPr>
          <w:wAfter w:w="0" w:type="dxa"/>
          <w:trHeight w:val="827" w:hRule="atLeast"/>
        </w:trPr>
        <w:tc>
          <w:tcPr>
            <w:tcW w:w="611" w:type="dxa"/>
            <w:textDirection w:val="lrTb"/>
            <w:vAlign w:val="center"/>
          </w:tcPr>
          <w:p w14:paraId="1A495D3A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416" w:type="dxa"/>
            <w:textDirection w:val="lrTb"/>
            <w:vAlign w:val="center"/>
          </w:tcPr>
          <w:p w14:paraId="56396CD5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702" w:type="dxa"/>
            <w:textDirection w:val="lrTb"/>
            <w:vAlign w:val="center"/>
          </w:tcPr>
          <w:p w14:paraId="12ACBCF0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textDirection w:val="lrTb"/>
            <w:vAlign w:val="center"/>
          </w:tcPr>
          <w:p w14:paraId="4F12EED7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extDirection w:val="lrTb"/>
            <w:vAlign w:val="center"/>
          </w:tcPr>
          <w:p w14:paraId="0B801F36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48724049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9" w:type="dxa"/>
            <w:textDirection w:val="lrTb"/>
            <w:vAlign w:val="center"/>
          </w:tcPr>
          <w:p w14:paraId="04EB7F44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79" w:type="dxa"/>
            <w:textDirection w:val="lrTb"/>
            <w:vAlign w:val="center"/>
          </w:tcPr>
          <w:p w14:paraId="415B2E43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72" w:type="dxa"/>
            <w:textDirection w:val="lrTb"/>
            <w:vAlign w:val="center"/>
          </w:tcPr>
          <w:p w14:paraId="7DCB1F42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</w:tr>
      <w:tr>
        <w:trPr>
          <w:wAfter w:w="0" w:type="dxa"/>
          <w:trHeight w:val="788" w:hRule="atLeast"/>
        </w:trPr>
        <w:tc>
          <w:tcPr>
            <w:tcW w:w="611" w:type="dxa"/>
            <w:textDirection w:val="lrTb"/>
            <w:vAlign w:val="center"/>
          </w:tcPr>
          <w:p w14:paraId="7633BFC8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416" w:type="dxa"/>
            <w:textDirection w:val="lrTb"/>
            <w:vAlign w:val="center"/>
          </w:tcPr>
          <w:p w14:paraId="32800FCF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702" w:type="dxa"/>
            <w:textDirection w:val="lrTb"/>
            <w:vAlign w:val="center"/>
          </w:tcPr>
          <w:p w14:paraId="6F125FCE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textDirection w:val="lrTb"/>
            <w:vAlign w:val="center"/>
          </w:tcPr>
          <w:p w14:paraId="2BE48FB1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extDirection w:val="lrTb"/>
            <w:vAlign w:val="center"/>
          </w:tcPr>
          <w:p w14:paraId="684AFF6C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24D92E6B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9" w:type="dxa"/>
            <w:textDirection w:val="lrTb"/>
            <w:vAlign w:val="center"/>
          </w:tcPr>
          <w:p w14:paraId="60A49EAB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79" w:type="dxa"/>
            <w:textDirection w:val="lrTb"/>
            <w:vAlign w:val="center"/>
          </w:tcPr>
          <w:p w14:paraId="1D326CA2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72" w:type="dxa"/>
            <w:textDirection w:val="lrTb"/>
            <w:vAlign w:val="center"/>
          </w:tcPr>
          <w:p w14:paraId="59803CE1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</w:tr>
      <w:tr>
        <w:trPr>
          <w:wAfter w:w="0" w:type="dxa"/>
          <w:trHeight w:val="827" w:hRule="atLeast"/>
        </w:trPr>
        <w:tc>
          <w:tcPr>
            <w:tcW w:w="611" w:type="dxa"/>
            <w:textDirection w:val="lrTb"/>
            <w:vAlign w:val="center"/>
          </w:tcPr>
          <w:p w14:paraId="52E59EA7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416" w:type="dxa"/>
            <w:textDirection w:val="lrTb"/>
            <w:vAlign w:val="center"/>
          </w:tcPr>
          <w:p w14:paraId="0F7930B6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702" w:type="dxa"/>
            <w:textDirection w:val="lrTb"/>
            <w:vAlign w:val="center"/>
          </w:tcPr>
          <w:p w14:paraId="4BC97895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textDirection w:val="lrTb"/>
            <w:vAlign w:val="center"/>
          </w:tcPr>
          <w:p w14:paraId="0864AE70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extDirection w:val="lrTb"/>
            <w:vAlign w:val="center"/>
          </w:tcPr>
          <w:p w14:paraId="4416DD93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00800DBA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9" w:type="dxa"/>
            <w:textDirection w:val="lrTb"/>
            <w:vAlign w:val="center"/>
          </w:tcPr>
          <w:p w14:paraId="3D363D99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79" w:type="dxa"/>
            <w:textDirection w:val="lrTb"/>
            <w:vAlign w:val="center"/>
          </w:tcPr>
          <w:p w14:paraId="79A48DFC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72" w:type="dxa"/>
            <w:textDirection w:val="lrTb"/>
            <w:vAlign w:val="center"/>
          </w:tcPr>
          <w:p w14:paraId="3657519F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</w:tr>
      <w:tr>
        <w:trPr>
          <w:wAfter w:w="0" w:type="dxa"/>
          <w:trHeight w:val="788" w:hRule="atLeast"/>
        </w:trPr>
        <w:tc>
          <w:tcPr>
            <w:tcW w:w="611" w:type="dxa"/>
            <w:textDirection w:val="lrTb"/>
            <w:vAlign w:val="center"/>
          </w:tcPr>
          <w:p w14:paraId="2F67E19D">
            <w:pPr>
              <w:pStyle w:val="00000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416" w:type="dxa"/>
            <w:textDirection w:val="lrTb"/>
            <w:vAlign w:val="center"/>
          </w:tcPr>
          <w:p w14:paraId="6B17A978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702" w:type="dxa"/>
            <w:textDirection w:val="lrTb"/>
            <w:vAlign w:val="center"/>
          </w:tcPr>
          <w:p w14:paraId="2780129B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textDirection w:val="lrTb"/>
            <w:vAlign w:val="center"/>
          </w:tcPr>
          <w:p w14:paraId="64364CB2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extDirection w:val="lrTb"/>
            <w:vAlign w:val="center"/>
          </w:tcPr>
          <w:p w14:paraId="20A4BC91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5D56D2F4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9" w:type="dxa"/>
            <w:textDirection w:val="lrTb"/>
            <w:vAlign w:val="center"/>
          </w:tcPr>
          <w:p w14:paraId="19D91A97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79" w:type="dxa"/>
            <w:textDirection w:val="lrTb"/>
            <w:vAlign w:val="center"/>
          </w:tcPr>
          <w:p w14:paraId="5664A0A7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72" w:type="dxa"/>
            <w:textDirection w:val="lrTb"/>
            <w:vAlign w:val="center"/>
          </w:tcPr>
          <w:p w14:paraId="12F678A6"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</w:tr>
    </w:tbl>
    <w:p w14:paraId="667DD838">
      <w:pPr>
        <w:pStyle w:val="000001"/>
        <w:spacing w:line="360" w:lineRule="exact"/>
        <w:ind w:firstLine="525" w:firstLineChars="250"/>
        <w:rPr>
          <w:rFonts w:hint="eastAsia"/>
          <w:szCs w:val="21"/>
        </w:rPr>
      </w:pPr>
      <w:r>
        <w:rPr>
          <w:rFonts w:hint="eastAsia"/>
          <w:szCs w:val="21"/>
        </w:rPr>
        <w:t>说明：</w:t>
      </w:r>
    </w:p>
    <w:p w14:paraId="0D926B42">
      <w:pPr>
        <w:pStyle w:val="000001"/>
        <w:spacing w:line="360" w:lineRule="exact"/>
        <w:ind w:firstLine="840" w:firstLineChars="400"/>
        <w:rPr>
          <w:rFonts w:hint="eastAsia"/>
          <w:szCs w:val="21"/>
        </w:rPr>
      </w:pPr>
      <w:r>
        <w:rPr>
          <w:rFonts w:hint="eastAsia"/>
          <w:szCs w:val="21"/>
        </w:rPr>
        <w:t>1．推荐专家应为不同单位。</w:t>
      </w:r>
    </w:p>
    <w:p w14:paraId="52DADA74">
      <w:pPr>
        <w:pStyle w:val="000001"/>
        <w:spacing w:line="360" w:lineRule="exact"/>
        <w:ind w:firstLine="840" w:firstLineChars="400"/>
        <w:rPr>
          <w:rFonts w:hint="eastAsia"/>
          <w:szCs w:val="21"/>
        </w:rPr>
      </w:pPr>
      <w:r>
        <w:rPr>
          <w:rFonts w:hint="eastAsia"/>
          <w:szCs w:val="21"/>
        </w:rPr>
        <w:t>2．与项目研究内容相关专业。</w:t>
      </w:r>
    </w:p>
    <w:p w14:paraId="17003E6D">
      <w:pPr>
        <w:pStyle w:val="000001"/>
        <w:spacing w:line="360" w:lineRule="exact"/>
        <w:ind w:firstLine="840" w:firstLineChars="400"/>
        <w:rPr>
          <w:rFonts w:hint="eastAsia"/>
          <w:szCs w:val="21"/>
        </w:rPr>
      </w:pPr>
      <w:r>
        <w:rPr>
          <w:rFonts w:hint="eastAsia"/>
          <w:szCs w:val="21"/>
        </w:rPr>
        <w:t>3．具有博士学位或高级职称。</w:t>
      </w:r>
    </w:p>
    <w:p w14:paraId="535C8AE4">
      <w:pPr>
        <w:pStyle w:val="000001"/>
        <w:spacing w:line="400" w:lineRule="exact"/>
        <w:ind w:right="480" w:firstLine="960" w:firstLineChars="400"/>
        <w:jc w:val="center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主持人（签字）：</w:t>
      </w:r>
    </w:p>
    <w:p w14:paraId="57969686">
      <w:pPr>
        <w:pStyle w:val="000001"/>
        <w:spacing w:line="400" w:lineRule="exact"/>
        <w:ind w:right="278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   年     月     日</w:t>
      </w:r>
    </w:p>
    <w:sectPr>
      <w:type w:val="nextPage"/>
      <w:pgSz w:w="16838" w:h="11906" w:orient="landscape"/>
      <w:pgMar w:top="1134" w:right="1440" w:bottom="1134" w:left="1440" w:header="851" w:footer="992" w:gutter="0"/>
      <w:docGrid w:type="lines" w:linePitch="312"/>
    </w:sectPr>
  </w:body>
</w:document>
</file>

<file path=word/fontTable.xml><?xml version="1.0" encoding="utf-8"?>
<w:fonts xmlns:w="http://schemas.openxmlformats.org/wordprocessingml/2006/main"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Times New Roman">
    <w:panose1 w:val="02020603050405020304"/>
    <w:charset w:val="00" w:characterSet="ISO-8859-1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zoom w:percent="110"/>
  <w:stylePaneFormatFilter/>
  <w:defaultTabStop w:val="420"/>
  <w:displayHorizontalDrawingGridEvery w:val="0"/>
  <w:displayVerticalDrawingGridEvery w:val="2"/>
  <w:characterSpacingControl w:val="compressPunctuation"/>
  <w:footnotePr/>
  <w:compat>
    <w:balanceSingleByteDoubleByteWidth w:val="1"/>
    <w:doNotLeaveBackslashAlone w:val="1"/>
    <w:ulTrailSpace w:val="1"/>
    <w:doNotExpandShiftReturn w:val="1"/>
    <w:adjustLineHeightInTable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style w:type="paragraph" w:styleId="000001">
    <w:name w:val="Normal"/>
    <w:aliases w:val="正文"/>
    <w:next w:val="000001"/>
    <w:link w:val="000001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styleId="000002">
    <w:name w:val="Default Paragraph Font"/>
    <w:next w:val="000002"/>
    <w:link w:val="000001"/>
    <w:semiHidden w:val="1"/>
  </w:style>
  <w:style w:type="table" w:styleId="000003">
    <w:name w:val="Table Grid"/>
    <w:basedOn w:val="000004"/>
    <w:next w:val="000003"/>
    <w:link w:val="000001"/>
    <w:pPr>
      <w:widowControl w:val="0"/>
      <w:jc w:val="both"/>
    </w:pPr>
  </w:style>
  <w:style w:type="table" w:styleId="000004">
    <w:name w:val="Normal Table"/>
    <w:next w:val="000004"/>
    <w:link w:val="000001"/>
    <w:semiHidden w:val="1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0" Type="http://schemas.openxmlformats.org/officeDocument/2006/relationships/styles" Target="styles.xml" /><Relationship Id="rId2" Type="http://schemas.openxmlformats.org/officeDocument/2006/relationships/fontTable" Target="fontTable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2026-10-10T15:02:59Z</dcterms:created>
  <dcterms:modified xsi:type="dcterms:W3CDTF">2026-10-10T15:02:59Z</dcterms:modified>
</cp:coreProperties>
</file>