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 /><Relationship Id="rId0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mc="http://schemas.openxmlformats.org/markup-compatibility/2006" mc:Ignorable="w14">
  <w:body>
    <w:p w14:paraId="099E8407">
      <w:pPr>
        <w:numPr>
          <w:ilvl w:val="0"/>
          <w:numId w:val="0"/>
        </w:numPr>
        <w:jc w:val="center"/>
        <w:rPr>
          <w:rFonts w:hint="eastAsia" w:asciiTheme="minorEastAsia" w:hAnsiTheme="minorEastAsia" w:eastAsiaTheme="minorEastAsia" w:cstheme="minorEastAsia"/>
          <w:b w:val="1"/>
          <w:bCs w:val="1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1"/>
          <w:bCs w:val="1"/>
          <w:sz w:val="28"/>
          <w:szCs w:val="28"/>
          <w:lang w:val="en-US" w:eastAsia="zh-CN"/>
        </w:rPr>
        <w:t>2026年度校级国际交流与合作专项项目结项汇总表</w:t>
      </w:r>
    </w:p>
    <w:tbl>
      <w:tblPr>
        <w:tblStyle w:val="000006"/>
        <w:tblW w:w="1446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7"/>
        <w:gridCol w:w="3910"/>
        <w:gridCol w:w="1327"/>
        <w:gridCol w:w="2308"/>
        <w:gridCol w:w="1869"/>
        <w:gridCol w:w="2100"/>
        <w:gridCol w:w="2212"/>
      </w:tblGrid>
      <w:tr>
        <w:trPr>
          <w:trHeight w:val="525" w:hRule="atLeast"/>
          <w:jc w:val="center"/>
        </w:trPr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62CDB4D2">
            <w:pPr>
              <w:keepNext w:val="0"/>
              <w:keepLines w:val="0"/>
              <w:pageBreakBefore w:val="0"/>
              <w:widowControl w:val="1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 w:val="1"/>
                <w:bCs w:val="1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1"/>
                <w:bCs w:val="1"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391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283A8DE2">
            <w:pPr>
              <w:keepNext w:val="0"/>
              <w:keepLines w:val="0"/>
              <w:pageBreakBefore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 w:val="1"/>
                <w:bCs w:val="1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1"/>
                <w:bCs w:val="1"/>
                <w:color w:val="auto"/>
                <w:sz w:val="24"/>
                <w:szCs w:val="24"/>
              </w:rPr>
              <w:t>项目名称</w:t>
            </w:r>
          </w:p>
        </w:tc>
        <w:tc>
          <w:tcPr>
            <w:tcW w:w="1327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257FA711">
            <w:pPr>
              <w:keepNext w:val="0"/>
              <w:keepLines w:val="0"/>
              <w:pageBreakBefore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 w:val="1"/>
                <w:bCs w:val="1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1"/>
                <w:bCs w:val="1"/>
                <w:color w:val="auto"/>
                <w:sz w:val="24"/>
                <w:szCs w:val="24"/>
              </w:rPr>
              <w:t>主持人</w:t>
            </w:r>
          </w:p>
        </w:tc>
        <w:tc>
          <w:tcPr>
            <w:tcW w:w="2308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7C9FCFE8">
            <w:pPr>
              <w:keepNext w:val="0"/>
              <w:keepLines w:val="0"/>
              <w:pageBreakBefore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80" w:lineRule="exact"/>
              <w:jc w:val="center"/>
              <w:rPr>
                <w:rFonts w:hint="default" w:ascii="仿宋_GB2312" w:hAnsi="仿宋_GB2312" w:eastAsia="仿宋_GB2312" w:cs="仿宋_GB2312"/>
                <w:b w:val="1"/>
                <w:bCs w:val="1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1"/>
                <w:bCs w:val="1"/>
                <w:color w:val="auto"/>
                <w:sz w:val="24"/>
                <w:szCs w:val="24"/>
              </w:rPr>
              <w:t>参与人</w:t>
            </w:r>
            <w:r>
              <w:rPr>
                <w:rFonts w:hint="eastAsia" w:ascii="仿宋_GB2312" w:hAnsi="仿宋_GB2312" w:eastAsia="仿宋_GB2312" w:cs="仿宋_GB2312"/>
                <w:b w:val="1"/>
                <w:bCs w:val="1"/>
                <w:color w:val="auto"/>
                <w:sz w:val="24"/>
                <w:szCs w:val="24"/>
                <w:lang w:val="en-US" w:eastAsia="zh-CN"/>
              </w:rPr>
              <w:t xml:space="preserve">              </w:t>
            </w:r>
          </w:p>
        </w:tc>
        <w:tc>
          <w:tcPr>
            <w:tcW w:w="1869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1111F704">
            <w:pPr>
              <w:keepNext w:val="0"/>
              <w:keepLines w:val="0"/>
              <w:pageBreakBefore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 w:val="1"/>
                <w:bCs w:val="1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1"/>
                <w:bCs w:val="1"/>
                <w:color w:val="auto"/>
                <w:sz w:val="24"/>
                <w:szCs w:val="24"/>
                <w:lang w:val="en-US" w:eastAsia="zh-CN"/>
              </w:rPr>
              <w:t>预期</w:t>
            </w:r>
            <w:r>
              <w:rPr>
                <w:rFonts w:hint="eastAsia" w:ascii="仿宋_GB2312" w:hAnsi="仿宋_GB2312" w:eastAsia="仿宋_GB2312" w:cs="仿宋_GB2312"/>
                <w:b w:val="1"/>
                <w:bCs w:val="1"/>
                <w:color w:val="auto"/>
                <w:sz w:val="24"/>
                <w:szCs w:val="24"/>
              </w:rPr>
              <w:t>成果</w:t>
            </w:r>
          </w:p>
        </w:tc>
        <w:tc>
          <w:tcPr>
            <w:tcW w:w="210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48AFC313">
            <w:pPr>
              <w:keepNext w:val="0"/>
              <w:keepLines w:val="0"/>
              <w:pageBreakBefore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 w:val="1"/>
                <w:bCs w:val="1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1"/>
                <w:bCs w:val="1"/>
                <w:color w:val="auto"/>
                <w:sz w:val="24"/>
                <w:szCs w:val="24"/>
                <w:lang w:val="en-US" w:eastAsia="zh-CN"/>
              </w:rPr>
              <w:t>结项</w:t>
            </w:r>
            <w:r>
              <w:rPr>
                <w:rFonts w:hint="eastAsia" w:ascii="仿宋_GB2312" w:hAnsi="仿宋_GB2312" w:eastAsia="仿宋_GB2312" w:cs="仿宋_GB2312"/>
                <w:b w:val="1"/>
                <w:bCs w:val="1"/>
                <w:color w:val="auto"/>
                <w:sz w:val="24"/>
                <w:szCs w:val="24"/>
              </w:rPr>
              <w:t>成果</w:t>
            </w:r>
          </w:p>
        </w:tc>
        <w:tc>
          <w:tcPr>
            <w:tcW w:w="2212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6A54B50C">
            <w:pPr>
              <w:keepNext w:val="0"/>
              <w:keepLines w:val="0"/>
              <w:pageBreakBefore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line="280" w:lineRule="exact"/>
              <w:jc w:val="center"/>
              <w:rPr>
                <w:rFonts w:hint="default" w:ascii="仿宋_GB2312" w:hAnsi="仿宋_GB2312" w:eastAsia="仿宋_GB2312" w:cs="仿宋_GB2312"/>
                <w:b w:val="1"/>
                <w:bCs w:val="1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1"/>
                <w:bCs w:val="1"/>
                <w:color w:val="auto"/>
                <w:sz w:val="24"/>
                <w:szCs w:val="24"/>
                <w:lang w:val="en-US" w:eastAsia="zh-CN"/>
              </w:rPr>
              <w:t>备注</w:t>
            </w:r>
          </w:p>
        </w:tc>
      </w:tr>
      <w:tr>
        <w:trPr>
          <w:trHeight w:val="524" w:hRule="atLeast"/>
          <w:jc w:val="center"/>
        </w:trPr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612A95">
            <w:pPr>
              <w:keepNext w:val="0"/>
              <w:keepLines w:val="0"/>
              <w:widowControl w:val="1"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1</w:t>
            </w:r>
          </w:p>
        </w:tc>
        <w:tc>
          <w:tcPr>
            <w:tcW w:w="39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49B1B3">
            <w:pPr>
              <w:keepNext w:val="0"/>
              <w:keepLines w:val="0"/>
              <w:widowControl w:val="1"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数智豫商文化赋能跨境电商职教本土化课程开发路径研究——基于中欧班列合作载体</w:t>
            </w:r>
          </w:p>
        </w:tc>
        <w:tc>
          <w:tcPr>
            <w:tcW w:w="13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C2F6EE">
            <w:pPr>
              <w:keepNext w:val="0"/>
              <w:keepLines w:val="0"/>
              <w:widowControl w:val="1"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王冬</w:t>
            </w:r>
          </w:p>
        </w:tc>
        <w:tc>
          <w:tcPr>
            <w:tcW w:w="23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612FBE">
            <w:pPr>
              <w:keepNext w:val="0"/>
              <w:keepLines w:val="0"/>
              <w:widowControl w:val="1"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张亚琼、朱青波、冯佳、杨向格、安志强</w:t>
            </w:r>
          </w:p>
        </w:tc>
        <w:tc>
          <w:tcPr>
            <w:tcW w:w="18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CB80C4">
            <w:pPr>
              <w:keepNext w:val="0"/>
              <w:keepLines w:val="0"/>
              <w:widowControl w:val="1"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论文、研究报告</w:t>
            </w:r>
          </w:p>
        </w:tc>
        <w:tc>
          <w:tcPr>
            <w:tcW w:w="2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EB73A8">
            <w:pPr>
              <w:keepNext w:val="0"/>
              <w:keepLines w:val="0"/>
              <w:widowControl w:val="1"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2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E73A5E">
            <w:pPr>
              <w:keepNext w:val="0"/>
              <w:keepLines w:val="0"/>
              <w:widowControl w:val="1"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rPr>
          <w:trHeight w:val="524" w:hRule="atLeast"/>
          <w:jc w:val="center"/>
        </w:trPr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8F5756">
            <w:pPr>
              <w:keepNext w:val="0"/>
              <w:keepLines w:val="0"/>
              <w:widowControl w:val="1"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2</w:t>
            </w:r>
          </w:p>
        </w:tc>
        <w:tc>
          <w:tcPr>
            <w:tcW w:w="3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03A122">
            <w:pPr>
              <w:keepNext w:val="0"/>
              <w:keepLines w:val="0"/>
              <w:widowControl w:val="1"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来华留学生“知中国·爱中华”中国文化浸润行动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5FFB46">
            <w:pPr>
              <w:keepNext w:val="0"/>
              <w:keepLines w:val="0"/>
              <w:widowControl w:val="1"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张敏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702B4F">
            <w:pPr>
              <w:keepNext w:val="0"/>
              <w:keepLines w:val="0"/>
              <w:widowControl w:val="1"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张亚琦、薄爱敬、李展、王伟、马卓、孙彬、张晓远</w:t>
            </w:r>
          </w:p>
        </w:tc>
        <w:tc>
          <w:tcPr>
            <w:tcW w:w="1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CA5E9F">
            <w:pPr>
              <w:keepNext w:val="0"/>
              <w:keepLines w:val="0"/>
              <w:widowControl w:val="1"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论文、研究报告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D3450E">
            <w:pPr>
              <w:keepNext w:val="0"/>
              <w:keepLines w:val="0"/>
              <w:widowControl w:val="1"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D56BFE">
            <w:pPr>
              <w:keepNext w:val="0"/>
              <w:keepLines w:val="0"/>
              <w:widowControl w:val="1"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rPr>
          <w:trHeight w:val="524" w:hRule="atLeast"/>
          <w:jc w:val="center"/>
        </w:trPr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501888">
            <w:pPr>
              <w:keepNext w:val="0"/>
              <w:keepLines w:val="0"/>
              <w:widowControl w:val="1"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3</w:t>
            </w:r>
          </w:p>
        </w:tc>
        <w:tc>
          <w:tcPr>
            <w:tcW w:w="3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8312E1">
            <w:pPr>
              <w:keepNext w:val="0"/>
              <w:keepLines w:val="0"/>
              <w:widowControl w:val="1"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数字化国际精品教材建设探讨——以《建筑装饰施工图深化设计》课程为例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24C490">
            <w:pPr>
              <w:keepNext w:val="0"/>
              <w:keepLines w:val="0"/>
              <w:widowControl w:val="1"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武郑芳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1A34F3">
            <w:pPr>
              <w:keepNext w:val="0"/>
              <w:keepLines w:val="0"/>
              <w:widowControl w:val="1"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宋晓婧、李韶楠、王晓靖、舒皖根</w:t>
            </w:r>
          </w:p>
        </w:tc>
        <w:tc>
          <w:tcPr>
            <w:tcW w:w="1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E302E5">
            <w:pPr>
              <w:keepNext w:val="0"/>
              <w:keepLines w:val="0"/>
              <w:widowControl w:val="1"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论文、教材、精品课资源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39B91D">
            <w:pPr>
              <w:keepNext w:val="0"/>
              <w:keepLines w:val="0"/>
              <w:widowControl w:val="1"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BC6C67">
            <w:pPr>
              <w:keepNext w:val="0"/>
              <w:keepLines w:val="0"/>
              <w:widowControl w:val="1"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rPr>
          <w:trHeight w:val="524" w:hRule="atLeast"/>
          <w:jc w:val="center"/>
        </w:trPr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AF647E">
            <w:pPr>
              <w:keepNext w:val="0"/>
              <w:keepLines w:val="0"/>
              <w:widowControl w:val="1"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4</w:t>
            </w:r>
          </w:p>
        </w:tc>
        <w:tc>
          <w:tcPr>
            <w:tcW w:w="3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3A59EB">
            <w:pPr>
              <w:keepNext w:val="0"/>
              <w:keepLines w:val="0"/>
              <w:widowControl w:val="1"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职教出海背景下公派教师跨境执教的适应性挑战——以郑州铁路职业技术大学哈萨克斯坦铁路产教协同实践为例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9BEC33">
            <w:pPr>
              <w:keepNext w:val="0"/>
              <w:keepLines w:val="0"/>
              <w:widowControl w:val="1"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薛明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C2A82B">
            <w:pPr>
              <w:keepNext w:val="0"/>
              <w:keepLines w:val="0"/>
              <w:widowControl w:val="1"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张茜、朱李灵、王晓靖、蔡梦迪、王新、李绪琛</w:t>
            </w:r>
          </w:p>
        </w:tc>
        <w:tc>
          <w:tcPr>
            <w:tcW w:w="1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C55F14">
            <w:pPr>
              <w:keepNext w:val="0"/>
              <w:keepLines w:val="0"/>
              <w:widowControl w:val="1"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论文、研究报告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DDF19A">
            <w:pPr>
              <w:keepNext w:val="0"/>
              <w:keepLines w:val="0"/>
              <w:widowControl w:val="1"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E8FAB5">
            <w:pPr>
              <w:keepNext w:val="0"/>
              <w:keepLines w:val="0"/>
              <w:widowControl w:val="1"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rPr>
          <w:trHeight w:val="524" w:hRule="atLeast"/>
          <w:jc w:val="center"/>
        </w:trPr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340F6D">
            <w:pPr>
              <w:keepNext w:val="0"/>
              <w:keepLines w:val="0"/>
              <w:widowControl w:val="1"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5</w:t>
            </w:r>
          </w:p>
        </w:tc>
        <w:tc>
          <w:tcPr>
            <w:tcW w:w="3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CB6F60">
            <w:pPr>
              <w:keepNext w:val="0"/>
              <w:keepLines w:val="0"/>
              <w:widowControl w:val="1"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基于文化融合视角的来华留学生趋同化管理策略研究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D016BD">
            <w:pPr>
              <w:keepNext w:val="0"/>
              <w:keepLines w:val="0"/>
              <w:widowControl w:val="1"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郭嘉伟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BDA817">
            <w:pPr>
              <w:keepNext w:val="0"/>
              <w:keepLines w:val="0"/>
              <w:widowControl w:val="1"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王伟、姜培龙、乔聪、橐云婷、叶青</w:t>
            </w:r>
          </w:p>
        </w:tc>
        <w:tc>
          <w:tcPr>
            <w:tcW w:w="1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BC6BFE">
            <w:pPr>
              <w:keepNext w:val="0"/>
              <w:keepLines w:val="0"/>
              <w:widowControl w:val="1"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论文、研究报告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188547">
            <w:pPr>
              <w:keepNext w:val="0"/>
              <w:keepLines w:val="0"/>
              <w:widowControl w:val="1"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009669">
            <w:pPr>
              <w:keepNext w:val="0"/>
              <w:keepLines w:val="0"/>
              <w:widowControl w:val="1"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</w:tr>
      <w:tr>
        <w:trPr>
          <w:trHeight w:val="524" w:hRule="atLeast"/>
          <w:jc w:val="center"/>
        </w:trPr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1BEAE8">
            <w:pPr>
              <w:keepNext w:val="0"/>
              <w:keepLines w:val="0"/>
              <w:widowControl w:val="1"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6</w:t>
            </w:r>
          </w:p>
        </w:tc>
        <w:tc>
          <w:tcPr>
            <w:tcW w:w="3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1CD8AB">
            <w:pPr>
              <w:keepNext w:val="0"/>
              <w:keepLines w:val="0"/>
              <w:widowControl w:val="1"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“随企出海”战略下轨道交通领域职业教育校企协同“走出去”合作模式创新研究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1C1127">
            <w:pPr>
              <w:keepNext w:val="0"/>
              <w:keepLines w:val="0"/>
              <w:widowControl w:val="1"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邸银桥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1E698A">
            <w:pPr>
              <w:keepNext w:val="0"/>
              <w:keepLines w:val="0"/>
              <w:widowControl w:val="1"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王晓靖、陈彦恒、李小强、徐鹏</w:t>
            </w:r>
          </w:p>
        </w:tc>
        <w:tc>
          <w:tcPr>
            <w:tcW w:w="1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6D72A3">
            <w:pPr>
              <w:keepNext w:val="0"/>
              <w:keepLines w:val="0"/>
              <w:widowControl w:val="1"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论文、研究报告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00F111">
            <w:pPr>
              <w:keepNext w:val="0"/>
              <w:keepLines w:val="0"/>
              <w:widowControl w:val="1"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676D82">
            <w:pPr>
              <w:keepNext w:val="0"/>
              <w:keepLines w:val="0"/>
              <w:widowControl w:val="1"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rPr>
          <w:trHeight w:val="524" w:hRule="atLeast"/>
          <w:jc w:val="center"/>
        </w:trPr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F4AD83">
            <w:pPr>
              <w:keepNext w:val="0"/>
              <w:keepLines w:val="0"/>
              <w:widowControl w:val="1"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7</w:t>
            </w:r>
          </w:p>
        </w:tc>
        <w:tc>
          <w:tcPr>
            <w:tcW w:w="3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77B6E0">
            <w:pPr>
              <w:keepNext w:val="0"/>
              <w:keepLines w:val="0"/>
              <w:widowControl w:val="1"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中外融通、协同共育：“五协同”育人模式下国际化混编师资建设路径研究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B45520">
            <w:pPr>
              <w:keepNext w:val="0"/>
              <w:keepLines w:val="0"/>
              <w:widowControl w:val="1"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乔聪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0D35AA">
            <w:pPr>
              <w:keepNext w:val="0"/>
              <w:keepLines w:val="0"/>
              <w:widowControl w:val="1"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王伟、张颢倚、郑恒玉、薛明、晋鹏、NekliudovAleksei、MakarovVladimir</w:t>
            </w:r>
          </w:p>
        </w:tc>
        <w:tc>
          <w:tcPr>
            <w:tcW w:w="1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FA7288">
            <w:pPr>
              <w:keepNext w:val="0"/>
              <w:keepLines w:val="0"/>
              <w:widowControl w:val="1"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论文、研究报告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B6A354">
            <w:pPr>
              <w:keepNext w:val="0"/>
              <w:keepLines w:val="0"/>
              <w:widowControl w:val="1"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514ED1">
            <w:pPr>
              <w:keepNext w:val="0"/>
              <w:keepLines w:val="0"/>
              <w:widowControl w:val="1"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rPr>
          <w:trHeight w:val="524" w:hRule="atLeast"/>
          <w:jc w:val="center"/>
        </w:trPr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B5EC7F">
            <w:pPr>
              <w:keepNext w:val="0"/>
              <w:keepLines w:val="0"/>
              <w:widowControl w:val="1"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8</w:t>
            </w:r>
          </w:p>
        </w:tc>
        <w:tc>
          <w:tcPr>
            <w:tcW w:w="3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40601A">
            <w:pPr>
              <w:keepNext w:val="0"/>
              <w:keepLines w:val="0"/>
              <w:widowControl w:val="1"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铁路高职院校服务国际化本土铁路人才培养研究——以铁道供电技术专业为例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457DB6">
            <w:pPr>
              <w:keepNext w:val="0"/>
              <w:keepLines w:val="0"/>
              <w:widowControl w:val="1"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刘光辉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49D472">
            <w:pPr>
              <w:keepNext w:val="0"/>
              <w:keepLines w:val="0"/>
              <w:widowControl w:val="1"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陈梦茹、梁晨、陈庆花、周郑、张培、张宝奇、郝震</w:t>
            </w:r>
          </w:p>
        </w:tc>
        <w:tc>
          <w:tcPr>
            <w:tcW w:w="1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6B1AE7">
            <w:pPr>
              <w:keepNext w:val="0"/>
              <w:keepLines w:val="0"/>
              <w:widowControl w:val="1"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论文、研究报告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56C01D">
            <w:pPr>
              <w:keepNext w:val="0"/>
              <w:keepLines w:val="0"/>
              <w:widowControl w:val="1"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19849C">
            <w:pPr>
              <w:keepNext w:val="0"/>
              <w:keepLines w:val="0"/>
              <w:widowControl w:val="1"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rPr>
          <w:trHeight w:val="524" w:hRule="atLeast"/>
          <w:jc w:val="center"/>
        </w:trPr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B5EC7F">
            <w:pPr>
              <w:keepNext w:val="0"/>
              <w:keepLines w:val="0"/>
              <w:widowControl w:val="1"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9</w:t>
            </w:r>
          </w:p>
        </w:tc>
        <w:tc>
          <w:tcPr>
            <w:tcW w:w="3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40601A">
            <w:pPr>
              <w:keepNext w:val="0"/>
              <w:keepLines w:val="0"/>
              <w:widowControl w:val="1"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标准互认+云端赋能——职业教育国际化教学资源建设路径探索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457DB6">
            <w:pPr>
              <w:keepNext w:val="0"/>
              <w:keepLines w:val="0"/>
              <w:widowControl w:val="1"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陈奎元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49D472">
            <w:pPr>
              <w:keepNext w:val="0"/>
              <w:keepLines w:val="0"/>
              <w:widowControl w:val="1"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吕林、李建龙、张琼洁、郭怡培</w:t>
            </w:r>
          </w:p>
        </w:tc>
        <w:tc>
          <w:tcPr>
            <w:tcW w:w="1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6B1AE7">
            <w:pPr>
              <w:keepNext w:val="0"/>
              <w:keepLines w:val="0"/>
              <w:widowControl w:val="1"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论文、研究报告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56C01D">
            <w:pPr>
              <w:keepNext w:val="0"/>
              <w:keepLines w:val="0"/>
              <w:widowControl w:val="1"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19849C">
            <w:pPr>
              <w:keepNext w:val="0"/>
              <w:keepLines w:val="0"/>
              <w:widowControl w:val="1"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rPr>
          <w:trHeight w:val="524" w:hRule="atLeast"/>
          <w:jc w:val="center"/>
        </w:trPr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B5EC7F">
            <w:pPr>
              <w:keepNext w:val="0"/>
              <w:keepLines w:val="0"/>
              <w:widowControl w:val="1"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10</w:t>
            </w:r>
          </w:p>
        </w:tc>
        <w:tc>
          <w:tcPr>
            <w:tcW w:w="3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40601A">
            <w:pPr>
              <w:keepNext w:val="0"/>
              <w:keepLines w:val="0"/>
              <w:widowControl w:val="1"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中俄轨道交通职业教育人才培养质量评价体系对比研究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457DB6">
            <w:pPr>
              <w:keepNext w:val="0"/>
              <w:keepLines w:val="0"/>
              <w:widowControl w:val="1"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王鹏宇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49D472">
            <w:pPr>
              <w:keepNext w:val="0"/>
              <w:keepLines w:val="0"/>
              <w:widowControl w:val="1"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原方方、张欣怡、张翠、Коровяковский Евгений Константинович</w:t>
            </w:r>
          </w:p>
        </w:tc>
        <w:tc>
          <w:tcPr>
            <w:tcW w:w="1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6B1AE7">
            <w:pPr>
              <w:keepNext w:val="0"/>
              <w:keepLines w:val="0"/>
              <w:widowControl w:val="1"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论文、研究报告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56C01D">
            <w:pPr>
              <w:keepNext w:val="0"/>
              <w:keepLines w:val="0"/>
              <w:widowControl w:val="1"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19849C">
            <w:pPr>
              <w:keepNext w:val="0"/>
              <w:keepLines w:val="0"/>
              <w:widowControl w:val="1"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rPr>
          <w:trHeight w:val="524" w:hRule="atLeast"/>
          <w:jc w:val="center"/>
        </w:trPr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B5EC7F">
            <w:pPr>
              <w:keepNext w:val="0"/>
              <w:keepLines w:val="0"/>
              <w:widowControl w:val="1"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11</w:t>
            </w:r>
          </w:p>
        </w:tc>
        <w:tc>
          <w:tcPr>
            <w:tcW w:w="3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40601A">
            <w:pPr>
              <w:keepNext w:val="0"/>
              <w:keepLines w:val="0"/>
              <w:widowControl w:val="1"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数智驱动中国职业教育“走出去”本土化课程开发路径探索——以《铁路电力运行与检修》为例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457DB6">
            <w:pPr>
              <w:keepNext w:val="0"/>
              <w:keepLines w:val="0"/>
              <w:widowControl w:val="1"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郭丽娜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49D472">
            <w:pPr>
              <w:keepNext w:val="0"/>
              <w:keepLines w:val="0"/>
              <w:widowControl w:val="1"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田亚芳、陈庆花、侯应旗、马骅</w:t>
            </w:r>
          </w:p>
        </w:tc>
        <w:tc>
          <w:tcPr>
            <w:tcW w:w="1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6B1AE7">
            <w:pPr>
              <w:keepNext w:val="0"/>
              <w:keepLines w:val="0"/>
              <w:widowControl w:val="1"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论文、研究报告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56C01D">
            <w:pPr>
              <w:keepNext w:val="0"/>
              <w:keepLines w:val="0"/>
              <w:widowControl w:val="1"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19849C">
            <w:pPr>
              <w:keepNext w:val="0"/>
              <w:keepLines w:val="0"/>
              <w:widowControl w:val="1"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rPr>
          <w:trHeight w:val="524" w:hRule="atLeast"/>
          <w:jc w:val="center"/>
        </w:trPr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B5EC7F">
            <w:pPr>
              <w:keepNext w:val="0"/>
              <w:keepLines w:val="0"/>
              <w:widowControl w:val="1"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12</w:t>
            </w:r>
          </w:p>
        </w:tc>
        <w:tc>
          <w:tcPr>
            <w:tcW w:w="3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40601A">
            <w:pPr>
              <w:keepNext w:val="0"/>
              <w:keepLines w:val="0"/>
              <w:widowControl w:val="1"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“一带一路”视域下来华留学生“技术+文化”双轨教学模式研究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457DB6">
            <w:pPr>
              <w:keepNext w:val="0"/>
              <w:keepLines w:val="0"/>
              <w:widowControl w:val="1"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王璨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49D472">
            <w:pPr>
              <w:keepNext w:val="0"/>
              <w:keepLines w:val="0"/>
              <w:widowControl w:val="1"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孙英、侯园园、郭琼琼、李文辉</w:t>
            </w:r>
          </w:p>
        </w:tc>
        <w:tc>
          <w:tcPr>
            <w:tcW w:w="1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6B1AE7">
            <w:pPr>
              <w:keepNext w:val="0"/>
              <w:keepLines w:val="0"/>
              <w:widowControl w:val="1"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论文、研究报告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56C01D">
            <w:pPr>
              <w:keepNext w:val="0"/>
              <w:keepLines w:val="0"/>
              <w:widowControl w:val="1"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19849C">
            <w:pPr>
              <w:keepNext w:val="0"/>
              <w:keepLines w:val="0"/>
              <w:widowControl w:val="1"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rPr>
          <w:trHeight w:val="524" w:hRule="atLeast"/>
          <w:jc w:val="center"/>
        </w:trPr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B5EC7F">
            <w:pPr>
              <w:keepNext w:val="0"/>
              <w:keepLines w:val="0"/>
              <w:widowControl w:val="1"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13</w:t>
            </w:r>
          </w:p>
        </w:tc>
        <w:tc>
          <w:tcPr>
            <w:tcW w:w="3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40601A">
            <w:pPr>
              <w:keepNext w:val="0"/>
              <w:keepLines w:val="0"/>
              <w:widowControl w:val="1"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轨道交通国际化职业教育的实践路径与策略研究——以《牵引变电所运行与检修》课程为例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457DB6">
            <w:pPr>
              <w:keepNext w:val="0"/>
              <w:keepLines w:val="0"/>
              <w:widowControl w:val="1"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张景景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49D472">
            <w:pPr>
              <w:keepNext w:val="0"/>
              <w:keepLines w:val="0"/>
              <w:widowControl w:val="1"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王喜燕、刘雨欣、陈庆花、刘光辉、郭丽娜、周郑、杜庆彦</w:t>
            </w:r>
          </w:p>
        </w:tc>
        <w:tc>
          <w:tcPr>
            <w:tcW w:w="1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6B1AE7">
            <w:pPr>
              <w:keepNext w:val="0"/>
              <w:keepLines w:val="0"/>
              <w:widowControl w:val="1"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论文、研究报告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56C01D">
            <w:pPr>
              <w:keepNext w:val="0"/>
              <w:keepLines w:val="0"/>
              <w:widowControl w:val="1"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19849C">
            <w:pPr>
              <w:keepNext w:val="0"/>
              <w:keepLines w:val="0"/>
              <w:widowControl w:val="1"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5AB619BC">
      <w:pPr/>
      <w:bookmarkStart w:id="1" w:name="_GoBack"/>
      <w:bookmarkEnd w:id="1"/>
    </w:p>
    <w:sectPr>
      <w:headerReference r:id="rId4" w:type="default"/>
      <w:pgSz w:w="16838" w:h="11906" w:orient="landscape"/>
      <w:pgMar w:top="1701" w:right="1134" w:bottom="1701" w:left="102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 w:characterSet="ISO-8859-1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 w:characterSet="ISO-8859-1"/>
    <w:family w:val="roman"/>
    <w:pitch w:val="default"/>
    <w:sig w:usb0="00000000" w:usb1="00000000" w:usb2="00000000" w:usb3="00000000" w:csb0="80000000" w:csb1="00000000"/>
  </w:font>
  <w:font w:name="黑体">
    <w:panose1 w:val="02010609060101010101"/>
    <w:charset w:val="86" w:characterSet="ISO-8859-1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 w:characterSet="ISO-8859-1"/>
    <w:family w:val="modern"/>
    <w:pitch w:val="default"/>
    <w:sig w:usb0="00000001" w:usb1="080E0000" w:usb2="00000000" w:usb3="00000000" w:csb0="00040000" w:csb1="00000000"/>
  </w:font>
  <w:font w:name="Calibri">
    <w:panose1 w:val="020F0502020204030204"/>
    <w:charset w:val="00" w:characterSet="ISO-8859-1"/>
    <w:family w:val="swiss"/>
    <w:pitch w:val="default"/>
    <w:sig w:usb0="E0002EFF" w:usb1="C000247B" w:usb2="00000009" w:usb3="00000000" w:csb0="200001FF" w:csb1="00000000"/>
  </w:font>
  <w:font w:name="Wingdings">
    <w:panose1 w:val="05000000000000000000"/>
    <w:charset w:val="02" w:characterSet="ISO-8859-1"/>
    <w:family w:val="auto"/>
    <w:pitch w:val="default"/>
    <w:sig w:usb0="00000000" w:usb1="00000000" w:usb2="00000000" w:usb3="00000000" w:csb0="80000000" w:csb1="00000000"/>
  </w:font>
  <w:font w:name="宋体">
    <w:panose1 w:val="02010600030101010101"/>
    <w:charset w:val="86" w:characterSet="ISO-8859-1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1" w:characterSet="ISO-8859-1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1" w:characterSet="ISO-8859-1"/>
    <w:family w:val="modern"/>
    <w:pitch w:val="default"/>
    <w:sig w:usb0="E0002EFF" w:usb1="C0007843" w:usb2="00000009" w:usb3="00000000" w:csb0="400001FF" w:csb1="FFFF0000"/>
  </w:font>
</w:fonts>
</file>

<file path=word/header1.xml><?xml version="1.0" encoding="utf-8"?>
<w:hdr xmlns:w="http://schemas.openxmlformats.org/wordprocessingml/2006/main" xmlns:w14="http://schemas.microsoft.com/office/word/2010/wordml" xmlns:mc="http://schemas.openxmlformats.org/markup-compatibility/2006" mc:Ignorable="w14">
  <w:p w14:paraId="05A721AB">
    <w:pPr>
      <w:pStyle w:val="000002"/>
      <w:pBdr>
        <w:bottom w:val="none" w:color="auto" w:sz="0" w:space="0"/>
      </w:pBdr>
    </w:pPr>
  </w:p>
</w:hdr>
</file>

<file path=word/settings.xml><?xml version="1.0" encoding="utf-8"?>
<w:settings xmlns:w="http://schemas.openxmlformats.org/wordprocessingml/2006/main">
  <w:zoom w:percent="110"/>
  <w:embedSystemFont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 w:val="1"/>
    <w:balanceSingleByteDoubleByteWidth w:val="1"/>
    <w:doNotLeaveBackslashAlone w:val="1"/>
    <w:ulTrailSpace w:val="1"/>
    <w:doNotExpandShiftReturn w:val="1"/>
    <w:adjustLineHeightInTable w:val="1"/>
    <w:useFELayout w:val="1"/>
    <w:compatSetting w:name="doNotFlipMirrorIndents" w:uri="http://schemas.microsoft.com/office/word" w:val="1"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000000"/>
    <w:rsid w:val="181E5F9F"/>
    <w:rsid w:val="18200012"/>
    <w:rsid w:val="69086844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 w:val="1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EastAsia" w:cstheme="minorBidi"/>
      </w:rPr>
    </w:rPrDefault>
    <w:pPrDefault/>
  </w:docDefaults>
  <w:latentStyles w:defLockedState="0" w:defUIPriority="99" w:defSemiHidden="1" w:defUnhideWhenUsed="1" w:defQFormat="0" w:count="260">
    <w:lsdException w:name="Medium Grid 1 Accent 1" w:uiPriority="67" w:semiHidden="0" w:unhideWhenUsed="0"/>
    <w:lsdException w:name="Light List Accent 5" w:uiPriority="61" w:semiHidden="0" w:unhideWhenUsed="0"/>
    <w:lsdException w:name="HTML Cite" w:uiPriority="0" w:semiHidden="0" w:unhideWhenUsed="0"/>
    <w:lsdException w:name="Subtitle" w:uiPriority="0" w:semiHidden="0" w:unhideWhenUsed="0" w:qFormat="1"/>
    <w:lsdException w:name="Dark List Accent 4" w:uiPriority="70" w:semiHidden="0" w:unhideWhenUsed="0"/>
    <w:lsdException w:name="HTML Acronym" w:uiPriority="0" w:semiHidden="0" w:unhideWhenUsed="0"/>
    <w:lsdException w:name="Medium Shading 1 Accent 3" w:uiPriority="63" w:semiHidden="0" w:unhideWhenUsed="0"/>
    <w:lsdException w:name="index heading" w:uiPriority="0" w:semiHidden="0" w:unhideWhenUsed="0"/>
    <w:lsdException w:name="Medium Shading 1 Accent 4" w:uiPriority="63" w:semiHidden="0" w:unhideWhenUsed="0"/>
    <w:lsdException w:name="Colorful Shading Accent 1" w:uiPriority="71" w:semiHidden="0" w:unhideWhenUsed="0"/>
    <w:lsdException w:name="Medium List 2 Accent 2" w:uiPriority="66" w:semiHidden="0" w:unhideWhenUsed="0"/>
    <w:lsdException w:name="Table Grid 7" w:uiPriority="0" w:semiHidden="0" w:unhideWhenUsed="0"/>
    <w:lsdException w:name="Table Colorful 2" w:uiPriority="0" w:semiHidden="0" w:unhideWhenUsed="0"/>
    <w:lsdException w:name="Light Shading Accent 3" w:uiPriority="60" w:semiHidden="0" w:unhideWhenUsed="0"/>
    <w:lsdException w:name="table of figures" w:uiPriority="0" w:semiHidden="0" w:unhideWhenUsed="0"/>
    <w:lsdException w:name="Colorful List Accent 3" w:uiPriority="72" w:semiHidden="0" w:unhideWhenUsed="0"/>
    <w:lsdException w:name="Table Simple 2" w:uiPriority="0" w:semiHidden="0" w:unhideWhenUsed="0"/>
    <w:lsdException w:name="envelope address" w:uiPriority="0" w:semiHidden="0" w:unhideWhenUsed="0"/>
    <w:lsdException w:name="toc 8" w:uiPriority="0" w:semiHidden="0" w:unhideWhenUsed="0"/>
    <w:lsdException w:name="Body Text 2" w:uiPriority="0" w:semiHidden="0" w:unhideWhenUsed="0"/>
    <w:lsdException w:name="List 3" w:uiPriority="0" w:semiHidden="0" w:unhideWhenUsed="0"/>
    <w:lsdException w:name="line number" w:uiPriority="0" w:semiHidden="0" w:unhideWhenUsed="0"/>
    <w:lsdException w:name="Table Grid" w:uiPriority="0" w:semiHidden="0" w:unhideWhenUsed="0"/>
    <w:lsdException w:name="Light Shading Accent 1" w:uiPriority="60" w:semiHidden="0" w:unhideWhenUsed="0"/>
    <w:lsdException w:name="Colorful List Accent 1" w:uiPriority="72" w:semiHidden="0" w:unhideWhenUsed="0"/>
    <w:lsdException w:name="heading 2" w:uiPriority="0" w:qFormat="1"/>
    <w:lsdException w:name="Medium List 1 Accent 3" w:uiPriority="65" w:semiHidden="0" w:unhideWhenUsed="0"/>
    <w:lsdException w:name="Colorful Shading Accent 6" w:uiPriority="71" w:semiHidden="0" w:unhideWhenUsed="0"/>
    <w:lsdException w:name="annotation text" w:uiPriority="0" w:semiHidden="0" w:unhideWhenUsed="0"/>
    <w:lsdException w:name="Medium Grid 3 Accent 1" w:uiPriority="69" w:semiHidden="0" w:unhideWhenUsed="0"/>
    <w:lsdException w:name="Medium List 2 Accent 1" w:uiPriority="66" w:semiHidden="0" w:unhideWhenUsed="0"/>
    <w:lsdException w:name="Table Colorful 1" w:uiPriority="0" w:semiHidden="0" w:unhideWhenUsed="0"/>
    <w:lsdException w:name="Medium Grid 1 Accent 3" w:uiPriority="67" w:semiHidden="0" w:unhideWhenUsed="0"/>
    <w:lsdException w:name="heading 7" w:uiPriority="0" w:qFormat="1"/>
    <w:lsdException w:name="Table Grid 4" w:uiPriority="0" w:semiHidden="0" w:unhideWhenUsed="0"/>
    <w:lsdException w:name="Light Grid" w:uiPriority="62" w:semiHidden="0" w:unhideWhenUsed="0"/>
    <w:lsdException w:name="Colorful Grid" w:uiPriority="73" w:semiHidden="0" w:unhideWhenUsed="0"/>
    <w:lsdException w:name="List Continue 2" w:uiPriority="0" w:semiHidden="0" w:unhideWhenUsed="0"/>
    <w:lsdException w:name="Closing" w:uiPriority="0" w:semiHidden="0" w:unhideWhenUsed="0"/>
    <w:lsdException w:name="Table 3D effects 1" w:uiPriority="0" w:semiHidden="0" w:unhideWhenUsed="0"/>
    <w:lsdException w:name="toc 7" w:uiPriority="0" w:semiHidden="0" w:unhideWhenUsed="0"/>
    <w:lsdException w:name="HTML Definition" w:uiPriority="0" w:semiHidden="0" w:unhideWhenUsed="0"/>
    <w:lsdException w:name="List Number 3" w:uiPriority="0" w:semiHidden="0" w:unhideWhenUsed="0"/>
    <w:lsdException w:name="Colorful Shading Accent 3" w:uiPriority="71" w:semiHidden="0" w:unhideWhenUsed="0"/>
    <w:lsdException w:name="Colorful List" w:uiPriority="72" w:semiHidden="0" w:unhideWhenUsed="0"/>
    <w:lsdException w:name="Medium Grid 3" w:uiPriority="69" w:semiHidden="0" w:unhideWhenUsed="0"/>
    <w:lsdException w:name="Table Professional" w:uiPriority="0" w:semiHidden="0" w:unhideWhenUsed="0"/>
    <w:lsdException w:name="Body Text Indent" w:uiPriority="0" w:semiHidden="0" w:unhideWhenUsed="0"/>
    <w:lsdException w:name="index 4" w:uiPriority="0" w:semiHidden="0" w:unhideWhenUsed="0"/>
    <w:lsdException w:name="Colorful Grid Accent 3" w:uiPriority="73" w:semiHidden="0" w:unhideWhenUsed="0"/>
    <w:lsdException w:name="Light Grid Accent 6" w:uiPriority="62" w:semiHidden="0" w:unhideWhenUsed="0"/>
    <w:lsdException w:name="Table Columns 3" w:uiPriority="0" w:semiHidden="0" w:unhideWhenUsed="0"/>
    <w:lsdException w:name="Medium Grid 3 Accent 2" w:uiPriority="69" w:semiHidden="0" w:unhideWhenUsed="0"/>
    <w:lsdException w:name="Table List 2" w:uiPriority="0" w:semiHidden="0" w:unhideWhenUsed="0"/>
    <w:lsdException w:name="Table List 5" w:uiPriority="0" w:semiHidden="0" w:unhideWhenUsed="0"/>
    <w:lsdException w:name="Medium Grid 2 Accent 2" w:uiPriority="68" w:semiHidden="0" w:unhideWhenUsed="0"/>
    <w:lsdException w:name="Medium List 2 Accent 6" w:uiPriority="66" w:semiHidden="0" w:unhideWhenUsed="0"/>
    <w:lsdException w:name="Default Paragraph Font" w:uiPriority="0" w:unhideWhenUsed="0"/>
    <w:lsdException w:name="Strong" w:uiPriority="0" w:semiHidden="0" w:unhideWhenUsed="0" w:qFormat="1"/>
    <w:lsdException w:name="Medium Shading 2 Accent 3" w:uiPriority="64" w:semiHidden="0" w:unhideWhenUsed="0"/>
    <w:lsdException w:name="heading 4" w:uiPriority="0" w:qFormat="1"/>
    <w:lsdException w:name="Title" w:uiPriority="0" w:semiHidden="0" w:unhideWhenUsed="0" w:qFormat="1"/>
    <w:lsdException w:name="List Number 4" w:uiPriority="0" w:semiHidden="0" w:unhideWhenUsed="0"/>
    <w:lsdException w:name="Light List Accent 3" w:uiPriority="61" w:semiHidden="0" w:unhideWhenUsed="0"/>
    <w:lsdException w:name="Dark List Accent 2" w:uiPriority="70" w:semiHidden="0" w:unhideWhenUsed="0"/>
    <w:lsdException w:name="HTML Variable" w:uiPriority="0" w:semiHidden="0" w:unhideWhenUsed="0"/>
    <w:lsdException w:name="toc 4" w:uiPriority="0" w:semiHidden="0" w:unhideWhenUsed="0"/>
    <w:lsdException w:name="Dark List" w:uiPriority="70" w:semiHidden="0" w:unhideWhenUsed="0"/>
    <w:lsdException w:name="Colorful Grid Accent 1" w:uiPriority="73" w:semiHidden="0" w:unhideWhenUsed="0"/>
    <w:lsdException w:name="Table Subtle 2" w:uiPriority="0" w:semiHidden="0" w:unhideWhenUsed="0"/>
    <w:lsdException w:name="footer" w:uiPriority="0" w:semiHidden="0" w:unhideWhenUsed="0"/>
    <w:lsdException w:name="Light Grid Accent 4" w:uiPriority="62" w:semiHidden="0" w:unhideWhenUsed="0"/>
    <w:lsdException w:name="Medium Shading 1 Accent 5" w:uiPriority="63" w:semiHidden="0" w:unhideWhenUsed="0"/>
    <w:lsdException w:name="Medium List 2 Accent 4" w:uiPriority="66" w:semiHidden="0" w:unhideWhenUsed="0"/>
    <w:lsdException w:name="Table Simple 3" w:uiPriority="0" w:semiHidden="0" w:unhideWhenUsed="0"/>
    <w:lsdException w:name="Medium Grid 1 Accent 6" w:uiPriority="67" w:semiHidden="0" w:unhideWhenUsed="0"/>
    <w:lsdException w:name="toc 9" w:uiPriority="0" w:semiHidden="0" w:unhideWhenUsed="0"/>
    <w:lsdException w:name="Light List Accent 2" w:uiPriority="61" w:semiHidden="0" w:unhideWhenUsed="0"/>
    <w:lsdException w:name="index 3" w:uiPriority="0" w:semiHidden="0" w:unhideWhenUsed="0"/>
    <w:lsdException w:name="List Number 5" w:uiPriority="0" w:semiHidden="0" w:unhideWhenUsed="0"/>
    <w:lsdException w:name="Light Grid Accent 1" w:uiPriority="62" w:semiHidden="0" w:unhideWhenUsed="0"/>
    <w:lsdException w:name="Message Header" w:uiPriority="0" w:semiHidden="0" w:unhideWhenUsed="0"/>
    <w:lsdException w:name="HTML Preformatted" w:uiPriority="0" w:semiHidden="0" w:unhideWhenUsed="0"/>
    <w:lsdException w:name="Medium List 2 Accent 5" w:uiPriority="66" w:semiHidden="0" w:unhideWhenUsed="0"/>
    <w:lsdException w:name="Medium Grid 2 Accent 1" w:uiPriority="68" w:semiHidden="0" w:unhideWhenUsed="0"/>
    <w:lsdException w:name="footnote text" w:uiPriority="0" w:semiHidden="0" w:unhideWhenUsed="0"/>
    <w:lsdException w:name="Medium Grid 1 Accent 4" w:uiPriority="67" w:semiHidden="0" w:unhideWhenUsed="0"/>
    <w:lsdException w:name="heading 3" w:uiPriority="0" w:qFormat="1"/>
    <w:lsdException w:name="Document Map" w:uiPriority="0" w:semiHidden="0" w:unhideWhenUsed="0"/>
    <w:lsdException w:name="page number" w:uiPriority="0" w:semiHidden="0" w:unhideWhenUsed="0"/>
    <w:lsdException w:name="List 4" w:uiPriority="0" w:semiHidden="0" w:unhideWhenUsed="0"/>
    <w:lsdException w:name="index 2" w:uiPriority="0" w:semiHidden="0" w:unhideWhenUsed="0"/>
    <w:lsdException w:name="Medium Shading 1 Accent 6" w:uiPriority="63" w:semiHidden="0" w:unhideWhenUsed="0"/>
    <w:lsdException w:name="Table Classic 2" w:uiPriority="0" w:semiHidden="0" w:unhideWhenUsed="0"/>
    <w:lsdException w:name="envelope return" w:uiPriority="0" w:semiHidden="0" w:unhideWhenUsed="0"/>
    <w:lsdException w:name="List Bullet 2" w:uiPriority="0" w:semiHidden="0" w:unhideWhenUsed="0"/>
    <w:lsdException w:name="Table Grid 2" w:uiPriority="0" w:semiHidden="0" w:unhideWhenUsed="0"/>
    <w:lsdException w:name="E-mail Signature" w:uiPriority="0" w:semiHidden="0" w:unhideWhenUsed="0"/>
    <w:lsdException w:name="Medium List 1 Accent 4" w:uiPriority="65" w:semiHidden="0" w:unhideWhenUsed="0"/>
    <w:lsdException w:name="Light Shading Accent 4" w:uiPriority="60" w:semiHidden="0" w:unhideWhenUsed="0"/>
    <w:lsdException w:name="Medium Grid 2" w:uiPriority="68" w:semiHidden="0" w:unhideWhenUsed="0"/>
    <w:lsdException w:name="Colorful List Accent 4" w:uiPriority="72" w:semiHidden="0" w:unhideWhenUsed="0"/>
    <w:lsdException w:name="Table Web 2" w:uiPriority="0" w:semiHidden="0" w:unhideWhenUsed="0"/>
    <w:lsdException w:name="Table Elegant" w:uiPriority="0" w:semiHidden="0" w:unhideWhenUsed="0"/>
    <w:lsdException w:name="Table 3D effects 2" w:uiPriority="0" w:semiHidden="0" w:unhideWhenUsed="0"/>
    <w:lsdException w:name="Medium List 1 Accent 1" w:uiPriority="65" w:semiHidden="0" w:unhideWhenUsed="0"/>
    <w:lsdException w:name="Table Classic 1" w:uiPriority="0" w:semiHidden="0" w:unhideWhenUsed="0"/>
    <w:lsdException w:name="index 1" w:uiPriority="0" w:semiHidden="0" w:unhideWhenUsed="0"/>
    <w:lsdException w:name="Colorful Shading Accent 4" w:uiPriority="71" w:semiHidden="0" w:unhideWhenUsed="0"/>
    <w:lsdException w:name="Body Text Indent 3" w:uiPriority="0" w:semiHidden="0" w:unhideWhenUsed="0"/>
    <w:lsdException w:name="Medium Grid 3 Accent 3" w:uiPriority="69" w:semiHidden="0" w:unhideWhenUsed="0"/>
    <w:lsdException w:name="Medium Grid 3 Accent 4" w:uiPriority="69" w:semiHidden="0" w:unhideWhenUsed="0"/>
    <w:lsdException w:name="Table Colorful 3" w:uiPriority="0" w:semiHidden="0" w:unhideWhenUsed="0"/>
    <w:lsdException w:name="heading 5" w:uiPriority="0" w:qFormat="1"/>
    <w:lsdException w:name="List Bullet 5" w:uiPriority="0" w:semiHidden="0" w:unhideWhenUsed="0"/>
    <w:lsdException w:name="Body Text First Indent" w:uiPriority="99" w:semiHidden="0" w:qFormat="1"/>
    <w:lsdException w:name="Salutation" w:uiPriority="0" w:semiHidden="0" w:unhideWhenUsed="0"/>
    <w:lsdException w:name="Table Theme" w:uiPriority="0" w:semiHidden="0" w:unhideWhenUsed="0"/>
    <w:lsdException w:name="Dark List Accent 3" w:uiPriority="70" w:semiHidden="0" w:unhideWhenUsed="0"/>
    <w:lsdException w:name="Table 3D effects 3" w:uiPriority="0" w:semiHidden="0" w:unhideWhenUsed="0"/>
    <w:lsdException w:name="toc 5" w:uiPriority="0" w:semiHidden="0" w:unhideWhenUsed="0"/>
    <w:lsdException w:name="Normal (Web)" w:uiPriority="0" w:semiHidden="0" w:unhideWhenUsed="0"/>
    <w:lsdException w:name="index 7" w:uiPriority="0" w:semiHidden="0" w:unhideWhenUsed="0"/>
    <w:lsdException w:name="Light List Accent 6" w:uiPriority="61" w:semiHidden="0" w:unhideWhenUsed="0"/>
    <w:lsdException w:name="Light Grid Accent 2" w:uiPriority="62" w:semiHidden="0" w:unhideWhenUsed="0"/>
    <w:lsdException w:name="Table List 1" w:uiPriority="0" w:semiHidden="0" w:unhideWhenUsed="0"/>
    <w:lsdException w:name="Light Grid Accent 5" w:uiPriority="62" w:semiHidden="0" w:unhideWhenUsed="0"/>
    <w:lsdException w:name="Normal" w:uiPriority="0" w:semiHidden="0" w:unhideWhenUsed="0" w:qFormat="1"/>
    <w:lsdException w:name="Medium Shading 2 Accent 4" w:uiPriority="64" w:semiHidden="0" w:unhideWhenUsed="0"/>
    <w:lsdException w:name="Emphasis" w:uiPriority="0" w:semiHidden="0" w:unhideWhenUsed="0" w:qFormat="1"/>
    <w:lsdException w:name="toc 3" w:uiPriority="0" w:semiHidden="0" w:unhideWhenUsed="0"/>
    <w:lsdException w:name="Medium List 2" w:uiPriority="66" w:semiHidden="0" w:unhideWhenUsed="0"/>
    <w:lsdException w:name="HTML Keyboard" w:uiPriority="0" w:semiHidden="0" w:unhideWhenUsed="0"/>
    <w:lsdException w:name="HTML Code" w:uiPriority="0" w:semiHidden="0" w:unhideWhenUsed="0"/>
    <w:lsdException w:name="Medium List 1 Accent 6" w:uiPriority="65" w:semiHidden="0" w:unhideWhenUsed="0"/>
    <w:lsdException w:name="HTML Sample" w:uiPriority="0" w:semiHidden="0" w:unhideWhenUsed="0"/>
    <w:lsdException w:name="header" w:uiPriority="0" w:semiHidden="0" w:unhideWhenUsed="0" w:qFormat="1"/>
    <w:lsdException w:name="Balloon Text" w:uiPriority="0" w:semiHidden="0" w:unhideWhenUsed="0"/>
    <w:lsdException w:name="annotation subject" w:uiPriority="0" w:semiHidden="0" w:unhideWhenUsed="0"/>
    <w:lsdException w:name="Medium Shading 1 Accent 2" w:uiPriority="63" w:semiHidden="0" w:unhideWhenUsed="0"/>
    <w:lsdException w:name="Body Text" w:uiPriority="99" w:semiHidden="0" w:qFormat="1"/>
    <w:lsdException w:name="Light Shading Accent 6" w:uiPriority="60" w:semiHidden="0" w:unhideWhenUsed="0"/>
    <w:lsdException w:name="Colorful List Accent 6" w:uiPriority="72" w:semiHidden="0" w:unhideWhenUsed="0"/>
    <w:lsdException w:name="Medium Grid 1 Accent 5" w:uiPriority="67" w:semiHidden="0" w:unhideWhenUsed="0"/>
    <w:lsdException w:name="Medium Shading 1" w:uiPriority="63" w:semiHidden="0" w:unhideWhenUsed="0"/>
    <w:lsdException w:name="Medium Shading 2 Accent 5" w:uiPriority="64" w:semiHidden="0" w:unhideWhenUsed="0"/>
    <w:lsdException w:name="List" w:uiPriority="0" w:semiHidden="0" w:unhideWhenUsed="0"/>
    <w:lsdException w:name="toc 2" w:uiPriority="0" w:semiHidden="0" w:unhideWhenUsed="0"/>
    <w:lsdException w:name="List Number 2" w:uiPriority="0" w:semiHidden="0" w:unhideWhenUsed="0"/>
    <w:lsdException w:name="Light List Accent 1" w:uiPriority="61" w:semiHidden="0" w:unhideWhenUsed="0"/>
    <w:lsdException w:name="List Continue 4" w:uiPriority="0" w:semiHidden="0" w:unhideWhenUsed="0"/>
    <w:lsdException w:name="Table List 6" w:uiPriority="0" w:semiHidden="0" w:unhideWhenUsed="0"/>
    <w:lsdException w:name="index 8" w:uiPriority="0" w:semiHidden="0" w:unhideWhenUsed="0"/>
    <w:lsdException w:name="Colorful Grid Accent 4" w:uiPriority="73" w:semiHidden="0" w:unhideWhenUsed="0"/>
    <w:lsdException w:name="List 5" w:uiPriority="0" w:semiHidden="0" w:unhideWhenUsed="0"/>
    <w:lsdException w:name="List 2" w:uiPriority="0" w:semiHidden="0" w:unhideWhenUsed="0"/>
    <w:lsdException w:name="Colorful Shading" w:uiPriority="71" w:semiHidden="0" w:unhideWhenUsed="0"/>
    <w:lsdException w:name="endnote text" w:uiPriority="0" w:semiHidden="0" w:unhideWhenUsed="0"/>
    <w:lsdException w:name="List Bullet 3" w:uiPriority="0" w:semiHidden="0" w:unhideWhenUsed="0"/>
    <w:lsdException w:name="Medium List 1" w:uiPriority="65" w:semiHidden="0" w:unhideWhenUsed="0"/>
    <w:lsdException w:name="Dark List Accent 1" w:uiPriority="70" w:semiHidden="0" w:unhideWhenUsed="0"/>
    <w:lsdException w:name="index 5" w:uiPriority="0" w:semiHidden="0" w:unhideWhenUsed="0"/>
    <w:lsdException w:name="Table Columns 5" w:uiPriority="0" w:semiHidden="0" w:unhideWhenUsed="0"/>
    <w:lsdException w:name="Table Columns 2" w:uiPriority="0" w:semiHidden="0" w:unhideWhenUsed="0"/>
    <w:lsdException w:name="Table List 8" w:uiPriority="0" w:semiHidden="0" w:unhideWhenUsed="0"/>
    <w:lsdException w:name="Table List 3" w:uiPriority="0" w:semiHidden="0" w:unhideWhenUsed="0"/>
    <w:lsdException w:name="Medium Shading 1 Accent 1" w:uiPriority="63" w:semiHidden="0" w:unhideWhenUsed="0"/>
    <w:lsdException w:name="Medium Shading 2 Accent 2" w:uiPriority="64" w:semiHidden="0" w:unhideWhenUsed="0"/>
    <w:lsdException w:name="Table Grid 1" w:uiPriority="0" w:semiHidden="0" w:unhideWhenUsed="0"/>
    <w:lsdException w:name="Medium Grid 1 Accent 2" w:uiPriority="67" w:semiHidden="0" w:unhideWhenUsed="0"/>
    <w:lsdException w:name="Light Shading Accent 5" w:uiPriority="60" w:semiHidden="0" w:unhideWhenUsed="0"/>
    <w:lsdException w:name="Colorful List Accent 5" w:uiPriority="72" w:semiHidden="0" w:unhideWhenUsed="0"/>
    <w:lsdException w:name="heading 1" w:uiPriority="0" w:semiHidden="0" w:unhideWhenUsed="0" w:qFormat="1"/>
    <w:lsdException w:name="heading 6" w:uiPriority="0" w:qFormat="1"/>
    <w:lsdException w:name="Medium Grid 2 Accent 4" w:uiPriority="68" w:semiHidden="0" w:unhideWhenUsed="0"/>
    <w:lsdException w:name="List Bullet" w:uiPriority="0" w:semiHidden="0" w:unhideWhenUsed="0"/>
    <w:lsdException w:name="footnote reference" w:uiPriority="0" w:semiHidden="0" w:unhideWhenUsed="0"/>
    <w:lsdException w:name="List Continue 3" w:uiPriority="0" w:semiHidden="0" w:unhideWhenUsed="0"/>
    <w:lsdException w:name="Medium Grid 1" w:uiPriority="67" w:semiHidden="0" w:unhideWhenUsed="0"/>
    <w:lsdException w:name="Table Classic 4" w:uiPriority="0" w:semiHidden="0" w:unhideWhenUsed="0"/>
    <w:lsdException w:name="Light List Accent 4" w:uiPriority="61" w:semiHidden="0" w:unhideWhenUsed="0"/>
    <w:lsdException w:name="List Bullet 4" w:uiPriority="0" w:semiHidden="0" w:unhideWhenUsed="0"/>
    <w:lsdException w:name="Body Text Indent 2" w:uiPriority="0" w:semiHidden="0" w:unhideWhenUsed="0"/>
    <w:lsdException w:name="Table Web 1" w:uiPriority="0" w:semiHidden="0" w:unhideWhenUsed="0"/>
    <w:lsdException w:name="Medium Grid 2 Accent 5" w:uiPriority="68" w:semiHidden="0" w:unhideWhenUsed="0"/>
    <w:lsdException w:name="Note Heading" w:uiPriority="0" w:semiHidden="0" w:unhideWhenUsed="0"/>
    <w:lsdException w:name="index 6" w:uiPriority="0" w:semiHidden="0" w:unhideWhenUsed="0"/>
    <w:lsdException w:name="Colorful Grid Accent 6" w:uiPriority="73" w:semiHidden="0" w:unhideWhenUsed="0"/>
    <w:lsdException w:name="Medium List 2 Accent 3" w:uiPriority="66" w:semiHidden="0" w:unhideWhenUsed="0"/>
    <w:lsdException w:name="HTML Typewriter" w:uiPriority="0" w:semiHidden="0" w:unhideWhenUsed="0"/>
    <w:lsdException w:name="Table Grid 6" w:uiPriority="0" w:semiHidden="0" w:unhideWhenUsed="0"/>
    <w:lsdException w:name="Medium Grid 2 Accent 3" w:uiPriority="68" w:semiHidden="0" w:unhideWhenUsed="0"/>
    <w:lsdException w:name="Light List" w:uiPriority="61" w:semiHidden="0" w:unhideWhenUsed="0"/>
    <w:lsdException w:name="caption" w:uiPriority="0" w:qFormat="1"/>
    <w:lsdException w:name="Light Shading Accent 2" w:uiPriority="60" w:semiHidden="0" w:unhideWhenUsed="0"/>
    <w:lsdException w:name="Colorful List Accent 2" w:uiPriority="72" w:semiHidden="0" w:unhideWhenUsed="0"/>
    <w:lsdException w:name="heading 9" w:uiPriority="0" w:qFormat="1"/>
    <w:lsdException w:name="Plain Text" w:uiPriority="0" w:semiHidden="0" w:unhideWhenUsed="0"/>
    <w:lsdException w:name="Body Text 3" w:uiPriority="0" w:semiHidden="0" w:unhideWhenUsed="0"/>
    <w:lsdException w:name="Date" w:uiPriority="0" w:semiHidden="0" w:unhideWhenUsed="0"/>
    <w:lsdException w:name="Table Classic 3" w:uiPriority="0" w:semiHidden="0" w:unhideWhenUsed="0"/>
    <w:lsdException w:name="FollowedHyperlink" w:uiPriority="0" w:semiHidden="0" w:unhideWhenUsed="0"/>
    <w:lsdException w:name="Medium Grid 3 Accent 6" w:uiPriority="69" w:semiHidden="0" w:unhideWhenUsed="0"/>
    <w:lsdException w:name="Hyperlink" w:uiPriority="0" w:semiHidden="0" w:unhideWhenUsed="0"/>
    <w:lsdException w:name="Table Grid 8" w:uiPriority="0" w:semiHidden="0" w:unhideWhenUsed="0"/>
    <w:lsdException w:name="Table Grid 3" w:uiPriority="0" w:semiHidden="0" w:unhideWhenUsed="0"/>
    <w:lsdException w:name="Block Text" w:uiPriority="0" w:semiHidden="0" w:unhideWhenUsed="0"/>
    <w:lsdException w:name="heading 8" w:uiPriority="0" w:qFormat="1"/>
    <w:lsdException w:name="Normal Table" w:uiPriority="0" w:unhideWhenUsed="0" w:qFormat="1"/>
    <w:lsdException w:name="Medium Grid 2 Accent 6" w:uiPriority="68" w:semiHidden="0" w:unhideWhenUsed="0"/>
    <w:lsdException w:name="Medium List 1 Accent 2" w:uiPriority="65" w:semiHidden="0" w:unhideWhenUsed="0"/>
    <w:lsdException w:name="List Continue 5" w:uiPriority="0" w:semiHidden="0" w:unhideWhenUsed="0"/>
    <w:lsdException w:name="Medium List 1 Accent 5" w:uiPriority="65" w:semiHidden="0" w:unhideWhenUsed="0"/>
    <w:lsdException w:name="Body Text First Indent 2" w:uiPriority="0" w:semiHidden="0" w:unhideWhenUsed="0"/>
    <w:lsdException w:name="endnote reference" w:uiPriority="0" w:semiHidden="0" w:unhideWhenUsed="0"/>
    <w:lsdException w:name="Dark List Accent 6" w:uiPriority="70" w:semiHidden="0" w:unhideWhenUsed="0"/>
    <w:lsdException w:name="index 9" w:uiPriority="0" w:semiHidden="0" w:unhideWhenUsed="0"/>
    <w:lsdException w:name="Table List 7" w:uiPriority="0" w:semiHidden="0" w:unhideWhenUsed="0"/>
    <w:lsdException w:name="Colorful Grid Accent 5" w:uiPriority="73" w:semiHidden="0" w:unhideWhenUsed="0"/>
    <w:lsdException w:name="List Number" w:uiPriority="0" w:semiHidden="0" w:unhideWhenUsed="0"/>
    <w:lsdException w:name="Table Columns 1" w:uiPriority="0" w:semiHidden="0" w:unhideWhenUsed="0"/>
    <w:lsdException w:name="toa heading" w:uiPriority="0" w:semiHidden="0" w:unhideWhenUsed="0"/>
    <w:lsdException w:name="annotation reference" w:uiPriority="0" w:semiHidden="0" w:unhideWhenUsed="0"/>
    <w:lsdException w:name="Light Shading" w:uiPriority="60" w:semiHidden="0" w:unhideWhenUsed="0"/>
    <w:lsdException w:name="Medium Shading 2 Accent 1" w:uiPriority="64" w:semiHidden="0" w:unhideWhenUsed="0"/>
    <w:lsdException w:name="Medium Shading 2 Accent 6" w:uiPriority="64" w:semiHidden="0" w:unhideWhenUsed="0"/>
    <w:lsdException w:name="Medium Shading 2" w:uiPriority="64" w:semiHidden="0" w:unhideWhenUsed="0"/>
    <w:lsdException w:name="Table Web 3" w:uiPriority="0" w:semiHidden="0" w:unhideWhenUsed="0"/>
    <w:lsdException w:name="Table Grid 5" w:uiPriority="0" w:semiHidden="0" w:unhideWhenUsed="0"/>
    <w:lsdException w:name="macro" w:uiPriority="0" w:semiHidden="0" w:unhideWhenUsed="0"/>
    <w:lsdException w:name="toc 6" w:uiPriority="0" w:semiHidden="0" w:unhideWhenUsed="0"/>
    <w:lsdException w:name="toc 1" w:uiPriority="0" w:semiHidden="0" w:unhideWhenUsed="0"/>
    <w:lsdException w:name="Colorful Shading Accent 2" w:uiPriority="71" w:semiHidden="0" w:unhideWhenUsed="0"/>
    <w:lsdException w:name="Colorful Shading Accent 5" w:uiPriority="71" w:semiHidden="0" w:unhideWhenUsed="0"/>
    <w:lsdException w:name="Signature" w:uiPriority="0" w:semiHidden="0" w:unhideWhenUsed="0"/>
    <w:lsdException w:name="Medium Grid 3 Accent 5" w:uiPriority="69" w:semiHidden="0" w:unhideWhenUsed="0"/>
    <w:lsdException w:name="Table Columns 4" w:uiPriority="0" w:semiHidden="0" w:unhideWhenUsed="0"/>
    <w:lsdException w:name="table of authorities" w:uiPriority="0" w:semiHidden="0" w:unhideWhenUsed="0"/>
    <w:lsdException w:name="List Continue" w:uiPriority="0" w:semiHidden="0" w:unhideWhenUsed="0"/>
    <w:lsdException w:name="Table Contemporary" w:uiPriority="0" w:semiHidden="0" w:unhideWhenUsed="0"/>
    <w:lsdException w:name="Table Simple 1" w:uiPriority="0" w:semiHidden="0" w:unhideWhenUsed="0"/>
    <w:lsdException w:name="Dark List Accent 5" w:uiPriority="70" w:semiHidden="0" w:unhideWhenUsed="0"/>
    <w:lsdException w:name="HTML Address" w:uiPriority="0" w:semiHidden="0" w:unhideWhenUsed="0"/>
    <w:lsdException w:name="Light Grid Accent 3" w:uiPriority="62" w:semiHidden="0" w:unhideWhenUsed="0"/>
    <w:lsdException w:name="Colorful Grid Accent 2" w:uiPriority="73" w:semiHidden="0" w:unhideWhenUsed="0"/>
    <w:lsdException w:name="Table Subtle 1" w:uiPriority="0" w:semiHidden="0" w:unhideWhenUsed="0"/>
    <w:lsdException w:name="Normal Indent" w:uiPriority="0" w:semiHidden="0" w:unhideWhenUsed="0"/>
    <w:lsdException w:name="Table List 4" w:uiPriority="0" w:semiHidden="0" w:unhideWhenUsed="0"/>
  </w:latentStyles>
  <w:style w:type="paragraph" w:styleId="000003" w:default="1">
    <w:name w:val="Normal"/>
    <w:next w:val="000004"/>
    <w:uiPriority w:val="0"/>
    <w:qFormat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table" w:styleId="000006" w:default="1">
    <w:name w:val="Normal Table"/>
    <w:uiPriority w:val="0"/>
    <w:semiHidden w:val="1"/>
    <w:qFormat w:val="1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000007">
    <w:name w:val="Body Text"/>
    <w:basedOn w:val="000003"/>
    <w:uiPriority w:val="99"/>
    <w:unhideWhenUsed w:val="1"/>
    <w:qFormat w:val="1"/>
    <w:pPr>
      <w:widowControl w:val="1"/>
      <w:spacing w:after="120"/>
    </w:pPr>
    <w:rPr>
      <w:rFonts w:ascii="Calibri" w:hAnsi="Calibri" w:eastAsia="宋体"/>
      <w:kern w:val="0"/>
      <w:sz w:val="21"/>
      <w:szCs w:val="21"/>
    </w:rPr>
  </w:style>
  <w:style w:type="character" w:styleId="000005" w:default="1">
    <w:name w:val="Default Paragraph Font"/>
    <w:uiPriority w:val="0"/>
    <w:semiHidden w:val="1"/>
  </w:style>
  <w:style w:type="paragraph" w:styleId="000002">
    <w:name w:val="header"/>
    <w:basedOn w:val="000003"/>
    <w:uiPriority w:val="0"/>
    <w:qFormat w:val="1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000004">
    <w:name w:val="Body Text First Indent"/>
    <w:basedOn w:val="000007"/>
    <w:uiPriority w:val="99"/>
    <w:unhideWhenUsed w:val="1"/>
    <w:qFormat w:val="1"/>
    <w:pPr>
      <w:ind w:firstLine="420" w:firstLineChars="100"/>
    </w:pPr>
  </w:style>
</w:styles>
</file>

<file path=word/_rels/document.xml.rels><?xml version="1.0" encoding="UTF-8" standalone="yes"?><Relationships xmlns="http://schemas.openxmlformats.org/package/2006/relationships"><Relationship Id="rId0" Type="http://schemas.openxmlformats.org/officeDocument/2006/relationships/styles" Target="styles.xml" /><Relationship Id="rId1" Type="http://schemas.openxmlformats.org/officeDocument/2006/relationships/settings" Target="settings.xml" /><Relationship Id="rId4" Type="http://schemas.openxmlformats.org/officeDocument/2006/relationships/header" Target="header1.xml" /><Relationship Id="rId2" Type="http://schemas.openxmlformats.org/officeDocument/2006/relationships/fontTable" Target="fontTable.xml" /><Relationship Id="rId3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Tencent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2026-10-10T15:04:50Z</dcterms:created>
  <dcterms:modified xsi:type="dcterms:W3CDTF">2026-10-10T15:04:50Z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eyJoZGlkIjoiMjVjNmQ3MDczZTNmZTJhOTM5MzYyMWRkMGViMzVhYzMiLCJ1c2VySWQiOiIxNzM2NDA4NTM0In0=</vt:lpwstr>
  </property>
  <property fmtid="{D5CDD505-2E9C-101B-9397-08002B2CF9AE}" pid="4" name="ICV">
    <vt:lpwstr>D954093CF9E84FCA93FD3DC84A45E2C7_13</vt:lpwstr>
  </property>
</Properties>
</file>