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D17" w:rsidRDefault="00ED7D17" w:rsidP="00ED7D17">
      <w:pPr>
        <w:spacing w:line="520" w:lineRule="exact"/>
        <w:jc w:val="center"/>
        <w:rPr>
          <w:rFonts w:asciiTheme="minorEastAsia" w:hAnsiTheme="minorEastAsia"/>
          <w:sz w:val="36"/>
          <w:szCs w:val="36"/>
        </w:rPr>
      </w:pPr>
      <w:r w:rsidRPr="00ED7D17">
        <w:rPr>
          <w:rFonts w:asciiTheme="minorEastAsia" w:hAnsiTheme="minorEastAsia" w:hint="eastAsia"/>
          <w:sz w:val="36"/>
          <w:szCs w:val="36"/>
        </w:rPr>
        <w:t>关于集中学习收看烈士纪念日向人民英雄敬献花篮</w:t>
      </w:r>
    </w:p>
    <w:p w:rsidR="00ED7D17" w:rsidRPr="00ED7D17" w:rsidRDefault="00ED7D17" w:rsidP="00ED7D17">
      <w:pPr>
        <w:spacing w:line="520" w:lineRule="exact"/>
        <w:jc w:val="center"/>
        <w:rPr>
          <w:rFonts w:asciiTheme="minorEastAsia" w:hAnsiTheme="minorEastAsia" w:hint="eastAsia"/>
          <w:sz w:val="36"/>
          <w:szCs w:val="36"/>
        </w:rPr>
      </w:pPr>
      <w:r w:rsidRPr="00ED7D17">
        <w:rPr>
          <w:rFonts w:asciiTheme="minorEastAsia" w:hAnsiTheme="minorEastAsia" w:hint="eastAsia"/>
          <w:sz w:val="36"/>
          <w:szCs w:val="36"/>
        </w:rPr>
        <w:t>仪式的通知</w:t>
      </w:r>
    </w:p>
    <w:p w:rsidR="00ED7D17" w:rsidRPr="00ED7D17" w:rsidRDefault="00ED7D17" w:rsidP="00ED7D17">
      <w:pPr>
        <w:widowControl/>
        <w:spacing w:before="240" w:after="240" w:line="520" w:lineRule="exact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ED7D17">
        <w:rPr>
          <w:rFonts w:ascii="仿宋_GB2312" w:eastAsia="仿宋_GB2312" w:hAnsi="仿宋_GB2312" w:cs="仿宋_GB2312" w:hint="eastAsia"/>
          <w:color w:val="191F25"/>
          <w:kern w:val="0"/>
          <w:sz w:val="32"/>
          <w:szCs w:val="32"/>
          <w:shd w:val="clear" w:color="auto" w:fill="FFFFFF"/>
        </w:rPr>
        <w:t>各党总支、直属党支部：</w:t>
      </w:r>
    </w:p>
    <w:p w:rsidR="00ED7D17" w:rsidRPr="00ED7D17" w:rsidRDefault="00ED7D17" w:rsidP="00ED7D17">
      <w:pPr>
        <w:widowControl/>
        <w:spacing w:before="240" w:after="240" w:line="52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ED7D17">
        <w:rPr>
          <w:rFonts w:ascii="仿宋_GB2312" w:eastAsia="仿宋_GB2312" w:hAnsi="仿宋_GB2312" w:cs="仿宋_GB2312" w:hint="eastAsia"/>
          <w:color w:val="191F25"/>
          <w:kern w:val="0"/>
          <w:sz w:val="32"/>
          <w:szCs w:val="32"/>
          <w:shd w:val="clear" w:color="auto" w:fill="FFFFFF"/>
        </w:rPr>
        <w:t>今年是中华人民共和国成立70周年。9月30日是国家设立的烈士纪念日，当天上午10时，习近平等党和国家领导人将同各界代表一起，在天安门广场向人民英雄敬献花篮。</w:t>
      </w:r>
    </w:p>
    <w:p w:rsidR="00ED7D17" w:rsidRPr="00ED7D17" w:rsidRDefault="00ED7D17" w:rsidP="00ED7D17">
      <w:pPr>
        <w:widowControl/>
        <w:spacing w:before="240" w:after="240" w:line="52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ED7D17">
        <w:rPr>
          <w:rFonts w:ascii="仿宋_GB2312" w:eastAsia="仿宋_GB2312" w:hAnsi="仿宋_GB2312" w:cs="仿宋_GB2312" w:hint="eastAsia"/>
          <w:color w:val="191F25"/>
          <w:kern w:val="0"/>
          <w:sz w:val="32"/>
          <w:szCs w:val="32"/>
          <w:shd w:val="clear" w:color="auto" w:fill="FFFFFF"/>
        </w:rPr>
        <w:t>学校决定于9月30日（周一）上午10：00组织集中学习收看活动，具体安排如下：</w:t>
      </w:r>
      <w:r w:rsidRPr="00ED7D17">
        <w:rPr>
          <w:rFonts w:ascii="仿宋_GB2312" w:eastAsia="仿宋_GB2312" w:hAnsi="仿宋_GB2312" w:cs="仿宋_GB2312" w:hint="eastAsia"/>
          <w:color w:val="191F25"/>
          <w:kern w:val="0"/>
          <w:sz w:val="32"/>
          <w:szCs w:val="32"/>
          <w:shd w:val="clear" w:color="auto" w:fill="FFFFFF"/>
        </w:rPr>
        <w:br/>
        <w:t>1.参会人员：党委中心组全体成员、全体党总支书记和支部书记、教师学生党员代表；</w:t>
      </w:r>
      <w:r w:rsidRPr="00ED7D17">
        <w:rPr>
          <w:rFonts w:ascii="仿宋_GB2312" w:eastAsia="仿宋_GB2312" w:hAnsi="仿宋_GB2312" w:cs="仿宋_GB2312" w:hint="eastAsia"/>
          <w:color w:val="191F25"/>
          <w:kern w:val="0"/>
          <w:sz w:val="32"/>
          <w:szCs w:val="32"/>
          <w:shd w:val="clear" w:color="auto" w:fill="FFFFFF"/>
        </w:rPr>
        <w:br/>
        <w:t>2.收看地点：新校区办公楼二楼报告厅；</w:t>
      </w:r>
      <w:r w:rsidRPr="00ED7D17">
        <w:rPr>
          <w:rFonts w:ascii="仿宋_GB2312" w:eastAsia="仿宋_GB2312" w:hAnsi="仿宋_GB2312" w:cs="仿宋_GB2312" w:hint="eastAsia"/>
          <w:color w:val="191F25"/>
          <w:kern w:val="0"/>
          <w:sz w:val="32"/>
          <w:szCs w:val="32"/>
          <w:shd w:val="clear" w:color="auto" w:fill="FFFFFF"/>
        </w:rPr>
        <w:br/>
        <w:t>3.活动要求：有课的师生正常上课，因病因事不能参加的请向党委副书记、纪委书记谢乾请假。请大家提前10分钟到达会场，钉钉签到，保持会场秩序。</w:t>
      </w:r>
    </w:p>
    <w:p w:rsidR="00ED7D17" w:rsidRPr="00ED7D17" w:rsidRDefault="00ED7D17" w:rsidP="00ED7D17">
      <w:pPr>
        <w:widowControl/>
        <w:spacing w:before="240" w:after="240" w:line="520" w:lineRule="exact"/>
        <w:ind w:firstLineChars="200" w:firstLine="640"/>
        <w:jc w:val="right"/>
        <w:rPr>
          <w:rFonts w:ascii="Verdana" w:eastAsia="宋体" w:hAnsi="Verdana" w:cs="Helvetica"/>
          <w:kern w:val="0"/>
          <w:sz w:val="24"/>
          <w:szCs w:val="24"/>
        </w:rPr>
      </w:pPr>
      <w:bookmarkStart w:id="0" w:name="_GoBack"/>
      <w:bookmarkEnd w:id="0"/>
      <w:r w:rsidRPr="00ED7D17">
        <w:rPr>
          <w:rFonts w:ascii="仿宋_GB2312" w:eastAsia="仿宋_GB2312" w:hAnsi="仿宋_GB2312" w:cs="仿宋_GB2312" w:hint="eastAsia"/>
          <w:color w:val="191F25"/>
          <w:kern w:val="0"/>
          <w:sz w:val="32"/>
          <w:szCs w:val="32"/>
          <w:shd w:val="clear" w:color="auto" w:fill="FFFFFF"/>
        </w:rPr>
        <w:t>学校办公室</w:t>
      </w:r>
    </w:p>
    <w:p w:rsidR="00ED7D17" w:rsidRPr="00ED7D17" w:rsidRDefault="00ED7D17" w:rsidP="00ED7D17">
      <w:pPr>
        <w:widowControl/>
        <w:spacing w:before="240" w:after="240" w:line="520" w:lineRule="exact"/>
        <w:ind w:firstLineChars="200" w:firstLine="640"/>
        <w:jc w:val="right"/>
        <w:rPr>
          <w:rFonts w:ascii="Verdana" w:eastAsia="宋体" w:hAnsi="Verdana" w:cs="Helvetica"/>
          <w:kern w:val="0"/>
          <w:sz w:val="24"/>
          <w:szCs w:val="24"/>
        </w:rPr>
      </w:pPr>
      <w:r w:rsidRPr="00ED7D17">
        <w:rPr>
          <w:rFonts w:ascii="仿宋_GB2312" w:eastAsia="仿宋_GB2312" w:hAnsi="仿宋_GB2312" w:cs="仿宋_GB2312" w:hint="eastAsia"/>
          <w:color w:val="191F25"/>
          <w:kern w:val="0"/>
          <w:sz w:val="32"/>
          <w:szCs w:val="32"/>
          <w:shd w:val="clear" w:color="auto" w:fill="FFFFFF"/>
        </w:rPr>
        <w:t>2019年9月29日</w:t>
      </w:r>
    </w:p>
    <w:p w:rsidR="00CA141E" w:rsidRDefault="00CA141E" w:rsidP="00ED7D17">
      <w:pPr>
        <w:spacing w:line="520" w:lineRule="exact"/>
      </w:pPr>
    </w:p>
    <w:sectPr w:rsidR="00CA14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8A2"/>
    <w:rsid w:val="00CA141E"/>
    <w:rsid w:val="00DA38A2"/>
    <w:rsid w:val="00ED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8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7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8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597921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023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5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756044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0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829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785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803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633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>china</Company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2020-01-05T13:12:00Z</dcterms:created>
  <dcterms:modified xsi:type="dcterms:W3CDTF">2020-01-05T13:12:00Z</dcterms:modified>
</cp:coreProperties>
</file>