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167" w:rsidRPr="004268FE" w:rsidRDefault="000D7167" w:rsidP="000D7167">
      <w:pPr>
        <w:spacing w:before="180" w:line="180" w:lineRule="atLeast"/>
        <w:jc w:val="center"/>
        <w:rPr>
          <w:rFonts w:ascii="黑体" w:eastAsia="黑体" w:hAnsi="新宋体"/>
          <w:sz w:val="44"/>
          <w:szCs w:val="44"/>
        </w:rPr>
      </w:pPr>
      <w:r w:rsidRPr="004268FE">
        <w:rPr>
          <w:rFonts w:ascii="黑体" w:eastAsia="黑体" w:hAnsi="新宋体" w:hint="eastAsia"/>
          <w:sz w:val="44"/>
          <w:szCs w:val="44"/>
        </w:rPr>
        <w:t>艺术系2013年度工作</w:t>
      </w:r>
      <w:r w:rsidR="00B22A92">
        <w:rPr>
          <w:rFonts w:ascii="黑体" w:eastAsia="黑体" w:hAnsi="新宋体" w:hint="eastAsia"/>
          <w:sz w:val="44"/>
          <w:szCs w:val="44"/>
        </w:rPr>
        <w:t>计划</w:t>
      </w:r>
    </w:p>
    <w:p w:rsidR="004268FE" w:rsidRDefault="004268FE" w:rsidP="00EC0037">
      <w:pPr>
        <w:spacing w:line="180" w:lineRule="atLeast"/>
        <w:ind w:firstLineChars="196" w:firstLine="549"/>
        <w:rPr>
          <w:rFonts w:ascii="楷体_GB2312" w:eastAsia="楷体_GB2312" w:hAnsi="新宋体"/>
          <w:sz w:val="28"/>
          <w:szCs w:val="28"/>
        </w:rPr>
      </w:pPr>
    </w:p>
    <w:p w:rsidR="000D7167" w:rsidRPr="004268FE" w:rsidRDefault="00C15398" w:rsidP="00EC0037">
      <w:pPr>
        <w:spacing w:line="180" w:lineRule="atLeast"/>
        <w:ind w:firstLineChars="196" w:firstLine="549"/>
        <w:rPr>
          <w:rFonts w:ascii="楷体_GB2312" w:eastAsia="楷体_GB2312" w:hAnsi="新宋体"/>
          <w:sz w:val="28"/>
          <w:szCs w:val="28"/>
        </w:rPr>
      </w:pPr>
      <w:r w:rsidRPr="004268FE">
        <w:rPr>
          <w:rFonts w:ascii="楷体_GB2312" w:eastAsia="楷体_GB2312" w:hAnsi="新宋体" w:hint="eastAsia"/>
          <w:sz w:val="28"/>
          <w:szCs w:val="28"/>
        </w:rPr>
        <w:t>承接第一个三年建设规划的“搭架子，夯基础”，艺术系第二个三年建设规划的主题为“强内涵、创品牌”。</w:t>
      </w:r>
      <w:r w:rsidR="000D7167" w:rsidRPr="004268FE">
        <w:rPr>
          <w:rFonts w:ascii="楷体_GB2312" w:eastAsia="楷体_GB2312" w:hAnsi="新宋体" w:hint="eastAsia"/>
          <w:sz w:val="28"/>
          <w:szCs w:val="28"/>
        </w:rPr>
        <w:t>2013</w:t>
      </w:r>
      <w:r w:rsidRPr="004268FE">
        <w:rPr>
          <w:rFonts w:ascii="楷体_GB2312" w:eastAsia="楷体_GB2312" w:hAnsi="新宋体" w:hint="eastAsia"/>
          <w:sz w:val="28"/>
          <w:szCs w:val="28"/>
        </w:rPr>
        <w:t>年</w:t>
      </w:r>
      <w:r w:rsidR="000D7167" w:rsidRPr="004268FE">
        <w:rPr>
          <w:rFonts w:ascii="楷体_GB2312" w:eastAsia="楷体_GB2312" w:hAnsi="新宋体" w:hint="eastAsia"/>
          <w:sz w:val="28"/>
          <w:szCs w:val="28"/>
        </w:rPr>
        <w:t>是艺术系落实第二个三年建设规划的最后一年</w:t>
      </w:r>
      <w:r w:rsidRPr="004268FE">
        <w:rPr>
          <w:rFonts w:ascii="楷体_GB2312" w:eastAsia="楷体_GB2312" w:hAnsi="新宋体" w:hint="eastAsia"/>
          <w:sz w:val="28"/>
          <w:szCs w:val="28"/>
        </w:rPr>
        <w:t>，</w:t>
      </w:r>
      <w:r w:rsidR="004268FE" w:rsidRPr="004268FE">
        <w:rPr>
          <w:rFonts w:ascii="楷体_GB2312" w:eastAsia="楷体_GB2312" w:hAnsi="新宋体" w:hint="eastAsia"/>
          <w:sz w:val="28"/>
          <w:szCs w:val="28"/>
        </w:rPr>
        <w:t>既</w:t>
      </w:r>
      <w:r w:rsidR="000D7167" w:rsidRPr="004268FE">
        <w:rPr>
          <w:rFonts w:ascii="楷体_GB2312" w:eastAsia="楷体_GB2312" w:hAnsi="新宋体" w:hint="eastAsia"/>
          <w:sz w:val="28"/>
          <w:szCs w:val="28"/>
        </w:rPr>
        <w:t>是</w:t>
      </w:r>
      <w:r w:rsidRPr="004268FE">
        <w:rPr>
          <w:rFonts w:ascii="楷体_GB2312" w:eastAsia="楷体_GB2312" w:hAnsi="新宋体" w:hint="eastAsia"/>
          <w:sz w:val="28"/>
          <w:szCs w:val="28"/>
        </w:rPr>
        <w:t>第二个</w:t>
      </w:r>
      <w:r w:rsidR="000D7167" w:rsidRPr="004268FE">
        <w:rPr>
          <w:rFonts w:ascii="楷体_GB2312" w:eastAsia="楷体_GB2312" w:hAnsi="新宋体" w:hint="eastAsia"/>
          <w:sz w:val="28"/>
          <w:szCs w:val="28"/>
        </w:rPr>
        <w:t>三年建设的</w:t>
      </w:r>
      <w:r w:rsidRPr="004268FE">
        <w:rPr>
          <w:rFonts w:ascii="楷体_GB2312" w:eastAsia="楷体_GB2312" w:hAnsi="新宋体" w:hint="eastAsia"/>
          <w:sz w:val="28"/>
          <w:szCs w:val="28"/>
        </w:rPr>
        <w:t>“</w:t>
      </w:r>
      <w:r w:rsidR="007A2D41" w:rsidRPr="004268FE">
        <w:rPr>
          <w:rFonts w:ascii="楷体_GB2312" w:eastAsia="楷体_GB2312" w:hAnsi="新宋体" w:hint="eastAsia"/>
          <w:sz w:val="28"/>
          <w:szCs w:val="28"/>
        </w:rPr>
        <w:t>收官</w:t>
      </w:r>
      <w:r w:rsidRPr="004268FE">
        <w:rPr>
          <w:rFonts w:ascii="楷体_GB2312" w:eastAsia="楷体_GB2312" w:hAnsi="新宋体" w:hint="eastAsia"/>
          <w:sz w:val="28"/>
          <w:szCs w:val="28"/>
        </w:rPr>
        <w:t>”</w:t>
      </w:r>
      <w:r w:rsidR="007A2D41" w:rsidRPr="004268FE">
        <w:rPr>
          <w:rFonts w:ascii="楷体_GB2312" w:eastAsia="楷体_GB2312" w:hAnsi="新宋体" w:hint="eastAsia"/>
          <w:sz w:val="28"/>
          <w:szCs w:val="28"/>
        </w:rPr>
        <w:t>之</w:t>
      </w:r>
      <w:r w:rsidR="000D7167" w:rsidRPr="004268FE">
        <w:rPr>
          <w:rFonts w:ascii="楷体_GB2312" w:eastAsia="楷体_GB2312" w:hAnsi="新宋体" w:hint="eastAsia"/>
          <w:sz w:val="28"/>
          <w:szCs w:val="28"/>
        </w:rPr>
        <w:t>年，同时也是艺术系立足新校区建设谋划长足发展的起始</w:t>
      </w:r>
      <w:r w:rsidR="004268FE" w:rsidRPr="004268FE">
        <w:rPr>
          <w:rFonts w:ascii="楷体_GB2312" w:eastAsia="楷体_GB2312" w:hAnsi="新宋体" w:hint="eastAsia"/>
          <w:sz w:val="28"/>
          <w:szCs w:val="28"/>
        </w:rPr>
        <w:t>之</w:t>
      </w:r>
      <w:r w:rsidR="000D7167" w:rsidRPr="004268FE">
        <w:rPr>
          <w:rFonts w:ascii="楷体_GB2312" w:eastAsia="楷体_GB2312" w:hAnsi="新宋体" w:hint="eastAsia"/>
          <w:sz w:val="28"/>
          <w:szCs w:val="28"/>
        </w:rPr>
        <w:t>年，意义特殊。为此，艺术系结合</w:t>
      </w:r>
      <w:r w:rsidRPr="004268FE">
        <w:rPr>
          <w:rFonts w:ascii="楷体_GB2312" w:eastAsia="楷体_GB2312" w:hAnsi="新宋体" w:hint="eastAsia"/>
          <w:sz w:val="28"/>
          <w:szCs w:val="28"/>
        </w:rPr>
        <w:t>国家社会经济发展形势与</w:t>
      </w:r>
      <w:r w:rsidR="000D7167" w:rsidRPr="004268FE">
        <w:rPr>
          <w:rFonts w:ascii="楷体_GB2312" w:eastAsia="楷体_GB2312" w:hAnsi="新宋体" w:hint="eastAsia"/>
          <w:sz w:val="28"/>
          <w:szCs w:val="28"/>
        </w:rPr>
        <w:t>学院</w:t>
      </w:r>
      <w:r w:rsidRPr="004268FE">
        <w:rPr>
          <w:rFonts w:ascii="楷体_GB2312" w:eastAsia="楷体_GB2312" w:hAnsi="新宋体" w:hint="eastAsia"/>
          <w:sz w:val="28"/>
          <w:szCs w:val="28"/>
        </w:rPr>
        <w:t>建设</w:t>
      </w:r>
      <w:r w:rsidR="000D7167" w:rsidRPr="004268FE">
        <w:rPr>
          <w:rFonts w:ascii="楷体_GB2312" w:eastAsia="楷体_GB2312" w:hAnsi="新宋体" w:hint="eastAsia"/>
          <w:sz w:val="28"/>
          <w:szCs w:val="28"/>
        </w:rPr>
        <w:t>规划，</w:t>
      </w:r>
      <w:r w:rsidR="00EC0037" w:rsidRPr="004268FE">
        <w:rPr>
          <w:rFonts w:ascii="楷体_GB2312" w:eastAsia="楷体_GB2312" w:hAnsi="新宋体" w:hint="eastAsia"/>
          <w:sz w:val="28"/>
          <w:szCs w:val="28"/>
        </w:rPr>
        <w:t>特拟定如下</w:t>
      </w:r>
      <w:r w:rsidR="000D7167" w:rsidRPr="004268FE">
        <w:rPr>
          <w:rFonts w:ascii="楷体_GB2312" w:eastAsia="楷体_GB2312" w:hAnsi="新宋体" w:hint="eastAsia"/>
          <w:sz w:val="28"/>
          <w:szCs w:val="28"/>
        </w:rPr>
        <w:t>工作设想。</w:t>
      </w:r>
    </w:p>
    <w:p w:rsidR="000D7167" w:rsidRDefault="000D7167" w:rsidP="000D7167">
      <w:pPr>
        <w:spacing w:line="360" w:lineRule="auto"/>
        <w:ind w:leftChars="171" w:left="359" w:firstLineChars="100" w:firstLine="281"/>
        <w:rPr>
          <w:rFonts w:ascii="黑体" w:eastAsia="黑体" w:hAnsi="新宋体"/>
          <w:b/>
          <w:color w:val="000000"/>
          <w:sz w:val="28"/>
          <w:szCs w:val="28"/>
        </w:rPr>
      </w:pPr>
    </w:p>
    <w:p w:rsidR="000D7167" w:rsidRDefault="000D7167" w:rsidP="000D7167">
      <w:pPr>
        <w:spacing w:line="360" w:lineRule="auto"/>
        <w:ind w:leftChars="171" w:left="359" w:firstLineChars="100" w:firstLine="301"/>
        <w:rPr>
          <w:rFonts w:ascii="黑体" w:eastAsia="黑体" w:hAnsi="新宋体"/>
          <w:b/>
          <w:color w:val="000000"/>
          <w:sz w:val="30"/>
          <w:szCs w:val="30"/>
        </w:rPr>
      </w:pPr>
      <w:r>
        <w:rPr>
          <w:rFonts w:ascii="黑体" w:eastAsia="黑体" w:hAnsi="新宋体" w:hint="eastAsia"/>
          <w:b/>
          <w:color w:val="000000"/>
          <w:sz w:val="30"/>
          <w:szCs w:val="30"/>
        </w:rPr>
        <w:t>一、指导思想</w:t>
      </w:r>
    </w:p>
    <w:p w:rsidR="000D7167" w:rsidRDefault="000D7167" w:rsidP="000D7167">
      <w:pPr>
        <w:spacing w:line="360" w:lineRule="auto"/>
        <w:ind w:firstLineChars="249" w:firstLine="697"/>
        <w:rPr>
          <w:rFonts w:ascii="新宋体" w:eastAsia="新宋体" w:hAnsi="新宋体"/>
          <w:color w:val="000000"/>
          <w:sz w:val="28"/>
          <w:szCs w:val="28"/>
        </w:rPr>
      </w:pPr>
      <w:r>
        <w:rPr>
          <w:rFonts w:ascii="新宋体" w:eastAsia="新宋体" w:hAnsi="新宋体" w:hint="eastAsia"/>
          <w:color w:val="000000"/>
          <w:sz w:val="28"/>
          <w:szCs w:val="28"/>
        </w:rPr>
        <w:t>以建设学习型、创新型、</w:t>
      </w:r>
      <w:r w:rsidR="00C15398">
        <w:rPr>
          <w:rFonts w:ascii="新宋体" w:eastAsia="新宋体" w:hAnsi="新宋体" w:hint="eastAsia"/>
          <w:color w:val="000000"/>
          <w:sz w:val="28"/>
          <w:szCs w:val="28"/>
        </w:rPr>
        <w:t>科研</w:t>
      </w:r>
      <w:r>
        <w:rPr>
          <w:rFonts w:ascii="新宋体" w:eastAsia="新宋体" w:hAnsi="新宋体" w:hint="eastAsia"/>
          <w:color w:val="000000"/>
          <w:sz w:val="28"/>
          <w:szCs w:val="28"/>
        </w:rPr>
        <w:t>型、效益型系部为载体，以建设“特色鲜明、国内一流”高等职业技术学院为总目标，认真践行科学发展观和党的十八大精神，团结一心，继续发扬不怕困难、勇于</w:t>
      </w:r>
      <w:r w:rsidR="00EC0037">
        <w:rPr>
          <w:rFonts w:ascii="新宋体" w:eastAsia="新宋体" w:hAnsi="新宋体" w:hint="eastAsia"/>
          <w:color w:val="000000"/>
          <w:sz w:val="28"/>
          <w:szCs w:val="28"/>
        </w:rPr>
        <w:t>探索</w:t>
      </w:r>
      <w:r w:rsidR="00EF0E3A">
        <w:rPr>
          <w:rFonts w:ascii="新宋体" w:eastAsia="新宋体" w:hAnsi="新宋体" w:hint="eastAsia"/>
          <w:color w:val="000000"/>
          <w:sz w:val="28"/>
          <w:szCs w:val="28"/>
        </w:rPr>
        <w:t>和</w:t>
      </w:r>
      <w:r>
        <w:rPr>
          <w:rFonts w:ascii="新宋体" w:eastAsia="新宋体" w:hAnsi="新宋体" w:hint="eastAsia"/>
          <w:color w:val="000000"/>
          <w:sz w:val="28"/>
          <w:szCs w:val="28"/>
        </w:rPr>
        <w:t>乐于奉献的精神，着力</w:t>
      </w:r>
      <w:r w:rsidR="00EF0E3A">
        <w:rPr>
          <w:rFonts w:ascii="新宋体" w:eastAsia="新宋体" w:hAnsi="新宋体" w:hint="eastAsia"/>
          <w:color w:val="000000"/>
          <w:sz w:val="28"/>
          <w:szCs w:val="28"/>
        </w:rPr>
        <w:t>落实</w:t>
      </w:r>
      <w:r>
        <w:rPr>
          <w:rFonts w:ascii="新宋体" w:eastAsia="新宋体" w:hAnsi="新宋体" w:hint="eastAsia"/>
          <w:color w:val="000000"/>
          <w:sz w:val="28"/>
          <w:szCs w:val="28"/>
        </w:rPr>
        <w:t>艺术系第二个三年发展建设目标，全面加强内涵建设，</w:t>
      </w:r>
      <w:r w:rsidR="00EF0E3A">
        <w:rPr>
          <w:rFonts w:ascii="新宋体" w:eastAsia="新宋体" w:hAnsi="新宋体" w:hint="eastAsia"/>
          <w:color w:val="000000"/>
          <w:sz w:val="28"/>
          <w:szCs w:val="28"/>
        </w:rPr>
        <w:t>提升质量，</w:t>
      </w:r>
      <w:r>
        <w:rPr>
          <w:rFonts w:ascii="新宋体" w:eastAsia="新宋体" w:hAnsi="新宋体" w:hint="eastAsia"/>
          <w:color w:val="000000"/>
          <w:sz w:val="28"/>
          <w:szCs w:val="28"/>
        </w:rPr>
        <w:t>打造品牌，为最终实现艺术系</w:t>
      </w:r>
      <w:r w:rsidR="00EF0E3A">
        <w:rPr>
          <w:rFonts w:ascii="新宋体" w:eastAsia="新宋体" w:hAnsi="新宋体" w:hint="eastAsia"/>
          <w:color w:val="000000"/>
          <w:sz w:val="28"/>
          <w:szCs w:val="28"/>
        </w:rPr>
        <w:t>的</w:t>
      </w:r>
      <w:r>
        <w:rPr>
          <w:rFonts w:ascii="新宋体" w:eastAsia="新宋体" w:hAnsi="新宋体" w:hint="eastAsia"/>
          <w:color w:val="000000"/>
          <w:sz w:val="28"/>
          <w:szCs w:val="28"/>
        </w:rPr>
        <w:t>“思想先进、行为科学、效益突出、环境和谐”而努力奋斗。</w:t>
      </w:r>
    </w:p>
    <w:p w:rsidR="000D7167" w:rsidRDefault="000D7167" w:rsidP="000D7167">
      <w:pPr>
        <w:spacing w:line="180" w:lineRule="atLeast"/>
        <w:ind w:firstLineChars="196" w:firstLine="551"/>
        <w:rPr>
          <w:rFonts w:ascii="黑体" w:eastAsia="黑体" w:hAnsi="新宋体"/>
          <w:b/>
          <w:sz w:val="28"/>
          <w:szCs w:val="28"/>
        </w:rPr>
      </w:pPr>
    </w:p>
    <w:p w:rsidR="000D7167" w:rsidRDefault="000D7167" w:rsidP="000D7167">
      <w:pPr>
        <w:spacing w:line="180" w:lineRule="atLeast"/>
        <w:ind w:firstLineChars="196" w:firstLine="590"/>
        <w:rPr>
          <w:rFonts w:ascii="黑体" w:eastAsia="黑体" w:hAnsi="新宋体"/>
          <w:b/>
          <w:sz w:val="30"/>
          <w:szCs w:val="30"/>
        </w:rPr>
      </w:pPr>
      <w:r>
        <w:rPr>
          <w:rFonts w:ascii="黑体" w:eastAsia="黑体" w:hAnsi="新宋体" w:hint="eastAsia"/>
          <w:b/>
          <w:sz w:val="30"/>
          <w:szCs w:val="30"/>
        </w:rPr>
        <w:t>二、主要工作</w:t>
      </w:r>
    </w:p>
    <w:p w:rsidR="000D7167" w:rsidRPr="004268FE" w:rsidRDefault="000D7167" w:rsidP="006A2AB8">
      <w:pPr>
        <w:tabs>
          <w:tab w:val="right" w:pos="8306"/>
        </w:tabs>
        <w:spacing w:line="180" w:lineRule="atLeast"/>
        <w:ind w:firstLineChars="196" w:firstLine="549"/>
        <w:rPr>
          <w:rFonts w:ascii="华文中宋" w:eastAsia="华文中宋" w:hAnsi="华文中宋"/>
          <w:b/>
          <w:sz w:val="28"/>
          <w:szCs w:val="28"/>
        </w:rPr>
      </w:pPr>
      <w:r w:rsidRPr="004268FE">
        <w:rPr>
          <w:rFonts w:ascii="华文中宋" w:eastAsia="华文中宋" w:hAnsi="华文中宋" w:hint="eastAsia"/>
          <w:b/>
          <w:sz w:val="28"/>
          <w:szCs w:val="28"/>
        </w:rPr>
        <w:t>（一）</w:t>
      </w:r>
      <w:r w:rsidR="00EF0E3A" w:rsidRPr="004268FE">
        <w:rPr>
          <w:rFonts w:ascii="华文中宋" w:eastAsia="华文中宋" w:hAnsi="华文中宋" w:hint="eastAsia"/>
          <w:b/>
          <w:sz w:val="28"/>
          <w:szCs w:val="28"/>
        </w:rPr>
        <w:t>以</w:t>
      </w:r>
      <w:r w:rsidRPr="004268FE">
        <w:rPr>
          <w:rFonts w:ascii="华文中宋" w:eastAsia="华文中宋" w:hAnsi="华文中宋" w:hint="eastAsia"/>
          <w:b/>
          <w:sz w:val="28"/>
          <w:szCs w:val="28"/>
        </w:rPr>
        <w:t>学习型教学系</w:t>
      </w:r>
      <w:r w:rsidR="00EF0E3A" w:rsidRPr="004268FE">
        <w:rPr>
          <w:rFonts w:ascii="华文中宋" w:eastAsia="华文中宋" w:hAnsi="华文中宋" w:hint="eastAsia"/>
          <w:b/>
          <w:sz w:val="28"/>
          <w:szCs w:val="28"/>
        </w:rPr>
        <w:t>建设为载体，强化</w:t>
      </w:r>
      <w:r w:rsidR="007A1A95" w:rsidRPr="004268FE">
        <w:rPr>
          <w:rFonts w:ascii="华文中宋" w:eastAsia="华文中宋" w:hAnsi="华文中宋" w:hint="eastAsia"/>
          <w:b/>
          <w:sz w:val="28"/>
          <w:szCs w:val="28"/>
        </w:rPr>
        <w:t>思想</w:t>
      </w:r>
      <w:r w:rsidR="00EF0E3A" w:rsidRPr="004268FE">
        <w:rPr>
          <w:rFonts w:ascii="华文中宋" w:eastAsia="华文中宋" w:hAnsi="华文中宋" w:hint="eastAsia"/>
          <w:b/>
          <w:sz w:val="28"/>
          <w:szCs w:val="28"/>
        </w:rPr>
        <w:t>武装</w:t>
      </w:r>
      <w:r w:rsidR="006A2AB8">
        <w:rPr>
          <w:rFonts w:ascii="华文中宋" w:eastAsia="华文中宋" w:hAnsi="华文中宋"/>
          <w:b/>
          <w:sz w:val="28"/>
          <w:szCs w:val="28"/>
        </w:rPr>
        <w:tab/>
      </w:r>
    </w:p>
    <w:p w:rsidR="007A1A95" w:rsidRDefault="000D7167" w:rsidP="007A1A95">
      <w:pPr>
        <w:spacing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lastRenderedPageBreak/>
        <w:t>进一步落实和完善</w:t>
      </w:r>
      <w:r w:rsidR="007A1A95">
        <w:rPr>
          <w:rFonts w:ascii="新宋体" w:eastAsia="新宋体" w:hAnsi="新宋体" w:hint="eastAsia"/>
          <w:sz w:val="28"/>
          <w:szCs w:val="28"/>
        </w:rPr>
        <w:t>职工</w:t>
      </w:r>
      <w:r>
        <w:rPr>
          <w:rFonts w:ascii="新宋体" w:eastAsia="新宋体" w:hAnsi="新宋体" w:hint="eastAsia"/>
          <w:sz w:val="28"/>
          <w:szCs w:val="28"/>
        </w:rPr>
        <w:t>学习制度，强化学习效果。</w:t>
      </w:r>
      <w:r w:rsidR="007A1A95">
        <w:rPr>
          <w:rFonts w:ascii="新宋体" w:eastAsia="新宋体" w:hAnsi="新宋体" w:hint="eastAsia"/>
          <w:sz w:val="28"/>
          <w:szCs w:val="28"/>
        </w:rPr>
        <w:t>具体的</w:t>
      </w:r>
      <w:r w:rsidR="00C15398">
        <w:rPr>
          <w:rFonts w:ascii="新宋体" w:eastAsia="新宋体" w:hAnsi="新宋体" w:hint="eastAsia"/>
          <w:sz w:val="28"/>
          <w:szCs w:val="28"/>
        </w:rPr>
        <w:t>，</w:t>
      </w:r>
    </w:p>
    <w:p w:rsidR="000D7167" w:rsidRDefault="007A1A95" w:rsidP="007A1A95">
      <w:pPr>
        <w:spacing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1.</w:t>
      </w:r>
      <w:r w:rsidR="00EF0E3A">
        <w:rPr>
          <w:rFonts w:ascii="新宋体" w:eastAsia="新宋体" w:hAnsi="新宋体" w:hint="eastAsia"/>
          <w:sz w:val="28"/>
          <w:szCs w:val="28"/>
        </w:rPr>
        <w:t>深入</w:t>
      </w:r>
      <w:r>
        <w:rPr>
          <w:rFonts w:ascii="新宋体" w:eastAsia="新宋体" w:hAnsi="新宋体" w:hint="eastAsia"/>
          <w:sz w:val="28"/>
          <w:szCs w:val="28"/>
        </w:rPr>
        <w:t>开展</w:t>
      </w:r>
      <w:r w:rsidR="000D7167">
        <w:rPr>
          <w:rFonts w:ascii="新宋体" w:eastAsia="新宋体" w:hAnsi="新宋体" w:hint="eastAsia"/>
          <w:sz w:val="28"/>
          <w:szCs w:val="28"/>
        </w:rPr>
        <w:t>学习和领会</w:t>
      </w:r>
      <w:r w:rsidR="00EF0E3A">
        <w:rPr>
          <w:rFonts w:ascii="新宋体" w:eastAsia="新宋体" w:hAnsi="新宋体" w:hint="eastAsia"/>
          <w:sz w:val="28"/>
          <w:szCs w:val="28"/>
        </w:rPr>
        <w:t>党的十八大精神和科学发展观</w:t>
      </w:r>
      <w:r w:rsidR="00C15398">
        <w:rPr>
          <w:rFonts w:ascii="新宋体" w:eastAsia="新宋体" w:hAnsi="新宋体" w:hint="eastAsia"/>
          <w:sz w:val="28"/>
          <w:szCs w:val="28"/>
        </w:rPr>
        <w:t>系列</w:t>
      </w:r>
      <w:r>
        <w:rPr>
          <w:rFonts w:ascii="新宋体" w:eastAsia="新宋体" w:hAnsi="新宋体" w:hint="eastAsia"/>
          <w:sz w:val="28"/>
          <w:szCs w:val="28"/>
        </w:rPr>
        <w:t>活动，</w:t>
      </w:r>
      <w:r w:rsidR="009B2599">
        <w:rPr>
          <w:rFonts w:ascii="新宋体" w:eastAsia="新宋体" w:hAnsi="新宋体" w:hint="eastAsia"/>
          <w:sz w:val="28"/>
          <w:szCs w:val="28"/>
        </w:rPr>
        <w:t>转化学习</w:t>
      </w:r>
      <w:r>
        <w:rPr>
          <w:rFonts w:ascii="新宋体" w:eastAsia="新宋体" w:hAnsi="新宋体" w:hint="eastAsia"/>
          <w:sz w:val="28"/>
          <w:szCs w:val="28"/>
        </w:rPr>
        <w:t>效果</w:t>
      </w:r>
      <w:r w:rsidR="000D7167">
        <w:rPr>
          <w:rFonts w:ascii="新宋体" w:eastAsia="新宋体" w:hAnsi="新宋体" w:hint="eastAsia"/>
          <w:sz w:val="28"/>
          <w:szCs w:val="28"/>
        </w:rPr>
        <w:t xml:space="preserve">落实到具体工作中； </w:t>
      </w:r>
    </w:p>
    <w:p w:rsidR="000D7167" w:rsidRDefault="009B2599" w:rsidP="000D7167">
      <w:pPr>
        <w:spacing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2.</w:t>
      </w:r>
      <w:r w:rsidR="000D7167">
        <w:rPr>
          <w:rFonts w:ascii="新宋体" w:eastAsia="新宋体" w:hAnsi="新宋体" w:hint="eastAsia"/>
          <w:sz w:val="28"/>
          <w:szCs w:val="28"/>
        </w:rPr>
        <w:t>根据队伍建设需要，</w:t>
      </w:r>
      <w:r>
        <w:rPr>
          <w:rFonts w:ascii="新宋体" w:eastAsia="新宋体" w:hAnsi="新宋体" w:hint="eastAsia"/>
          <w:sz w:val="28"/>
          <w:szCs w:val="28"/>
        </w:rPr>
        <w:t>对接</w:t>
      </w:r>
      <w:r w:rsidR="000D7167">
        <w:rPr>
          <w:rFonts w:ascii="新宋体" w:eastAsia="新宋体" w:hAnsi="新宋体" w:hint="eastAsia"/>
          <w:sz w:val="28"/>
          <w:szCs w:val="28"/>
        </w:rPr>
        <w:t>201</w:t>
      </w:r>
      <w:r w:rsidR="00EF0E3A">
        <w:rPr>
          <w:rFonts w:ascii="新宋体" w:eastAsia="新宋体" w:hAnsi="新宋体" w:hint="eastAsia"/>
          <w:sz w:val="28"/>
          <w:szCs w:val="28"/>
        </w:rPr>
        <w:t>2</w:t>
      </w:r>
      <w:r w:rsidR="000D7167">
        <w:rPr>
          <w:rFonts w:ascii="新宋体" w:eastAsia="新宋体" w:hAnsi="新宋体" w:hint="eastAsia"/>
          <w:sz w:val="28"/>
          <w:szCs w:val="28"/>
        </w:rPr>
        <w:t>年职工业务学习</w:t>
      </w:r>
      <w:r>
        <w:rPr>
          <w:rFonts w:ascii="新宋体" w:eastAsia="新宋体" w:hAnsi="新宋体" w:hint="eastAsia"/>
          <w:sz w:val="28"/>
          <w:szCs w:val="28"/>
        </w:rPr>
        <w:t>内容</w:t>
      </w:r>
      <w:r w:rsidR="000D7167">
        <w:rPr>
          <w:rFonts w:ascii="新宋体" w:eastAsia="新宋体" w:hAnsi="新宋体" w:hint="eastAsia"/>
          <w:sz w:val="28"/>
          <w:szCs w:val="28"/>
        </w:rPr>
        <w:t>，继续开发</w:t>
      </w:r>
      <w:r w:rsidR="007A1A95">
        <w:rPr>
          <w:rFonts w:ascii="新宋体" w:eastAsia="新宋体" w:hAnsi="新宋体" w:hint="eastAsia"/>
          <w:sz w:val="28"/>
          <w:szCs w:val="28"/>
        </w:rPr>
        <w:t>职业教育相关政策与专业理论学习内容并加以落实；</w:t>
      </w:r>
    </w:p>
    <w:p w:rsidR="000D7167" w:rsidRDefault="009B2599" w:rsidP="000D7167">
      <w:pPr>
        <w:spacing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3.</w:t>
      </w:r>
      <w:r w:rsidR="000D7167">
        <w:rPr>
          <w:rFonts w:ascii="新宋体" w:eastAsia="新宋体" w:hAnsi="新宋体" w:hint="eastAsia"/>
          <w:sz w:val="28"/>
          <w:szCs w:val="28"/>
        </w:rPr>
        <w:t>定期</w:t>
      </w:r>
      <w:r w:rsidR="007A1A95">
        <w:rPr>
          <w:rFonts w:ascii="新宋体" w:eastAsia="新宋体" w:hAnsi="新宋体" w:hint="eastAsia"/>
          <w:sz w:val="28"/>
          <w:szCs w:val="28"/>
        </w:rPr>
        <w:t>交流</w:t>
      </w:r>
      <w:r w:rsidR="000D7167">
        <w:rPr>
          <w:rFonts w:ascii="新宋体" w:eastAsia="新宋体" w:hAnsi="新宋体" w:hint="eastAsia"/>
          <w:sz w:val="28"/>
          <w:szCs w:val="28"/>
        </w:rPr>
        <w:t>学习</w:t>
      </w:r>
      <w:r w:rsidR="007A1A95">
        <w:rPr>
          <w:rFonts w:ascii="新宋体" w:eastAsia="新宋体" w:hAnsi="新宋体" w:hint="eastAsia"/>
          <w:sz w:val="28"/>
          <w:szCs w:val="28"/>
        </w:rPr>
        <w:t>经验，总结学习成果</w:t>
      </w:r>
      <w:r w:rsidR="000D7167">
        <w:rPr>
          <w:rFonts w:ascii="新宋体" w:eastAsia="新宋体" w:hAnsi="新宋体" w:hint="eastAsia"/>
          <w:sz w:val="28"/>
          <w:szCs w:val="28"/>
        </w:rPr>
        <w:t>。</w:t>
      </w:r>
    </w:p>
    <w:p w:rsidR="000D7167" w:rsidRPr="004268FE" w:rsidRDefault="000D7167" w:rsidP="00B22A92">
      <w:pPr>
        <w:spacing w:afterLines="50"/>
        <w:ind w:firstLineChars="100" w:firstLine="280"/>
        <w:rPr>
          <w:rFonts w:ascii="华文中宋" w:eastAsia="华文中宋" w:hAnsi="华文中宋"/>
          <w:b/>
          <w:sz w:val="28"/>
          <w:szCs w:val="28"/>
        </w:rPr>
      </w:pPr>
      <w:r w:rsidRPr="004268FE">
        <w:rPr>
          <w:rFonts w:ascii="华文中宋" w:eastAsia="华文中宋" w:hAnsi="华文中宋" w:hint="eastAsia"/>
          <w:b/>
          <w:sz w:val="28"/>
          <w:szCs w:val="28"/>
        </w:rPr>
        <w:t>（二）</w:t>
      </w:r>
      <w:r w:rsidR="009B2599" w:rsidRPr="004268FE">
        <w:rPr>
          <w:rFonts w:ascii="华文中宋" w:eastAsia="华文中宋" w:hAnsi="华文中宋" w:hint="eastAsia"/>
          <w:b/>
          <w:sz w:val="28"/>
          <w:szCs w:val="28"/>
        </w:rPr>
        <w:t>调整优化、</w:t>
      </w:r>
      <w:r w:rsidRPr="004268FE">
        <w:rPr>
          <w:rFonts w:ascii="华文中宋" w:eastAsia="华文中宋" w:hAnsi="华文中宋" w:hint="eastAsia"/>
          <w:b/>
          <w:sz w:val="28"/>
          <w:szCs w:val="28"/>
        </w:rPr>
        <w:t>凝练</w:t>
      </w:r>
      <w:r w:rsidR="00BF2198" w:rsidRPr="004268FE">
        <w:rPr>
          <w:rFonts w:ascii="华文中宋" w:eastAsia="华文中宋" w:hAnsi="华文中宋" w:hint="eastAsia"/>
          <w:b/>
          <w:sz w:val="28"/>
          <w:szCs w:val="28"/>
        </w:rPr>
        <w:t>提升，以专业建设为平台，</w:t>
      </w:r>
      <w:r w:rsidRPr="004268FE">
        <w:rPr>
          <w:rFonts w:ascii="华文中宋" w:eastAsia="华文中宋" w:hAnsi="华文中宋" w:hint="eastAsia"/>
          <w:b/>
          <w:sz w:val="28"/>
          <w:szCs w:val="28"/>
        </w:rPr>
        <w:t>着力打造国内、业内知名品牌</w:t>
      </w:r>
    </w:p>
    <w:p w:rsidR="000D7167" w:rsidRDefault="0047011D" w:rsidP="00B22A92">
      <w:pPr>
        <w:spacing w:afterLines="50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经过几年</w:t>
      </w:r>
      <w:r w:rsidR="00EB4053">
        <w:rPr>
          <w:rFonts w:ascii="宋体" w:hAnsi="宋体" w:hint="eastAsia"/>
          <w:sz w:val="28"/>
          <w:szCs w:val="28"/>
        </w:rPr>
        <w:t>的强化</w:t>
      </w:r>
      <w:r>
        <w:rPr>
          <w:rFonts w:ascii="宋体" w:hAnsi="宋体" w:hint="eastAsia"/>
          <w:sz w:val="28"/>
          <w:szCs w:val="28"/>
        </w:rPr>
        <w:t>建设与市场沉淀，艺术系多数专业已具备</w:t>
      </w:r>
      <w:r w:rsidR="000D7167">
        <w:rPr>
          <w:rFonts w:ascii="宋体" w:hAnsi="宋体" w:hint="eastAsia"/>
          <w:sz w:val="28"/>
          <w:szCs w:val="28"/>
        </w:rPr>
        <w:t>向精专、纵深发展的实力。</w:t>
      </w:r>
      <w:r w:rsidR="00EB4053">
        <w:rPr>
          <w:rFonts w:ascii="宋体" w:hAnsi="宋体" w:hint="eastAsia"/>
          <w:sz w:val="28"/>
          <w:szCs w:val="28"/>
        </w:rPr>
        <w:t>承接</w:t>
      </w:r>
      <w:r>
        <w:rPr>
          <w:rFonts w:ascii="宋体" w:hAnsi="宋体" w:hint="eastAsia"/>
          <w:sz w:val="28"/>
          <w:szCs w:val="28"/>
        </w:rPr>
        <w:t>2012年建设基础，2013年</w:t>
      </w:r>
      <w:r w:rsidR="000D7167">
        <w:rPr>
          <w:rFonts w:ascii="宋体" w:hAnsi="宋体" w:hint="eastAsia"/>
          <w:sz w:val="28"/>
          <w:szCs w:val="28"/>
        </w:rPr>
        <w:t>全面推进</w:t>
      </w:r>
      <w:r>
        <w:rPr>
          <w:rFonts w:ascii="宋体" w:hAnsi="宋体" w:hint="eastAsia"/>
          <w:sz w:val="28"/>
          <w:szCs w:val="28"/>
        </w:rPr>
        <w:t>“</w:t>
      </w:r>
      <w:r w:rsidR="000D7167">
        <w:rPr>
          <w:rFonts w:ascii="宋体" w:hAnsi="宋体" w:hint="eastAsia"/>
          <w:sz w:val="28"/>
          <w:szCs w:val="28"/>
        </w:rPr>
        <w:t>品牌</w:t>
      </w:r>
      <w:r>
        <w:rPr>
          <w:rFonts w:ascii="宋体" w:hAnsi="宋体" w:hint="eastAsia"/>
          <w:sz w:val="28"/>
          <w:szCs w:val="28"/>
        </w:rPr>
        <w:t>”</w:t>
      </w:r>
      <w:r w:rsidR="000D7167">
        <w:rPr>
          <w:rFonts w:ascii="宋体" w:hAnsi="宋体" w:hint="eastAsia"/>
          <w:sz w:val="28"/>
          <w:szCs w:val="28"/>
        </w:rPr>
        <w:t>建设。</w:t>
      </w:r>
    </w:p>
    <w:p w:rsidR="000D7167" w:rsidRDefault="000D7167" w:rsidP="00B22A92">
      <w:pPr>
        <w:spacing w:afterLines="50"/>
        <w:ind w:firstLineChars="200" w:firstLine="560"/>
        <w:rPr>
          <w:rFonts w:ascii="华文楷体" w:eastAsia="华文楷体" w:hAnsi="华文楷体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1．打造钢琴调律专业成为国内知名品牌</w:t>
      </w:r>
    </w:p>
    <w:p w:rsidR="000D7167" w:rsidRDefault="000D7167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9B2599">
        <w:rPr>
          <w:rFonts w:hint="eastAsia"/>
          <w:sz w:val="28"/>
          <w:szCs w:val="28"/>
        </w:rPr>
        <w:t>通过网站、平面媒体及现场，</w:t>
      </w:r>
      <w:r w:rsidR="00EB4053">
        <w:rPr>
          <w:rFonts w:hint="eastAsia"/>
          <w:sz w:val="28"/>
          <w:szCs w:val="28"/>
        </w:rPr>
        <w:t>主动出击，</w:t>
      </w:r>
      <w:r>
        <w:rPr>
          <w:rFonts w:hint="eastAsia"/>
          <w:sz w:val="28"/>
          <w:szCs w:val="28"/>
        </w:rPr>
        <w:t>加强宣传</w:t>
      </w:r>
      <w:r w:rsidR="00EB4053">
        <w:rPr>
          <w:rFonts w:hint="eastAsia"/>
          <w:sz w:val="28"/>
          <w:szCs w:val="28"/>
        </w:rPr>
        <w:t>；普招与单招、对口相结合，突破招生瓶颈，</w:t>
      </w:r>
      <w:r>
        <w:rPr>
          <w:rFonts w:hint="eastAsia"/>
          <w:sz w:val="28"/>
          <w:szCs w:val="28"/>
        </w:rPr>
        <w:t>扩大</w:t>
      </w:r>
      <w:r w:rsidR="009B2599">
        <w:rPr>
          <w:rFonts w:hint="eastAsia"/>
          <w:sz w:val="28"/>
          <w:szCs w:val="28"/>
        </w:rPr>
        <w:t>招生</w:t>
      </w:r>
      <w:r>
        <w:rPr>
          <w:rFonts w:hint="eastAsia"/>
          <w:sz w:val="28"/>
          <w:szCs w:val="28"/>
        </w:rPr>
        <w:t>规模；</w:t>
      </w:r>
    </w:p>
    <w:p w:rsidR="000D7167" w:rsidRDefault="000D7167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）巩固既有“转型”成果，进一步优化人才培养方案，实现培养方向由单纯调律到调律、制造并重，岗位面向由单一营销售后拓展至组装生产领域的“华丽转身”；</w:t>
      </w:r>
    </w:p>
    <w:p w:rsidR="00ED4F05" w:rsidRDefault="000D7167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ED4F05">
        <w:rPr>
          <w:rFonts w:hint="eastAsia"/>
          <w:sz w:val="28"/>
          <w:szCs w:val="28"/>
        </w:rPr>
        <w:t>创造条件，继续落实与对应企业合作，引进生产项目，成</w:t>
      </w:r>
      <w:r w:rsidR="00ED4F05">
        <w:rPr>
          <w:rFonts w:hint="eastAsia"/>
          <w:sz w:val="28"/>
          <w:szCs w:val="28"/>
        </w:rPr>
        <w:lastRenderedPageBreak/>
        <w:t>立“校中厂”；</w:t>
      </w:r>
    </w:p>
    <w:p w:rsidR="000D7167" w:rsidRDefault="000D7167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="00ED4F05">
        <w:rPr>
          <w:rFonts w:hint="eastAsia"/>
          <w:sz w:val="28"/>
          <w:szCs w:val="28"/>
        </w:rPr>
        <w:t>依托中国轻工乐器行业钢琴调律职业技能培训中心，协调相关行业协会关系，试运行钢琴调律社会职业培训项目；</w:t>
      </w:r>
      <w:r>
        <w:rPr>
          <w:rFonts w:hint="eastAsia"/>
          <w:sz w:val="28"/>
          <w:szCs w:val="28"/>
        </w:rPr>
        <w:t>配套社会职业培训</w:t>
      </w:r>
      <w:r w:rsidR="00ED4F05">
        <w:rPr>
          <w:rFonts w:hint="eastAsia"/>
          <w:sz w:val="28"/>
          <w:szCs w:val="28"/>
        </w:rPr>
        <w:t>，拓宽职业鉴定学员与工种领域，</w:t>
      </w:r>
      <w:r w:rsidR="00EB4053">
        <w:rPr>
          <w:rFonts w:hint="eastAsia"/>
          <w:sz w:val="28"/>
          <w:szCs w:val="28"/>
        </w:rPr>
        <w:t>巩固学院</w:t>
      </w:r>
      <w:r>
        <w:rPr>
          <w:rFonts w:hint="eastAsia"/>
          <w:sz w:val="28"/>
          <w:szCs w:val="28"/>
        </w:rPr>
        <w:t>钢琴调律国家职业技能鉴定站</w:t>
      </w:r>
      <w:r w:rsidR="00EB4053">
        <w:rPr>
          <w:rFonts w:hint="eastAsia"/>
          <w:sz w:val="28"/>
          <w:szCs w:val="28"/>
        </w:rPr>
        <w:t>点</w:t>
      </w:r>
      <w:r>
        <w:rPr>
          <w:rFonts w:hint="eastAsia"/>
          <w:sz w:val="28"/>
          <w:szCs w:val="28"/>
        </w:rPr>
        <w:t>；</w:t>
      </w:r>
    </w:p>
    <w:p w:rsidR="000D7167" w:rsidRDefault="000D7167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）落实重点专业建设项目——成立钢琴调律专业“大师工作室”；</w:t>
      </w:r>
    </w:p>
    <w:p w:rsidR="000D7167" w:rsidRDefault="000D7167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 w:rsidR="009716DD">
        <w:rPr>
          <w:rFonts w:hint="eastAsia"/>
          <w:sz w:val="28"/>
          <w:szCs w:val="28"/>
        </w:rPr>
        <w:t>依据河南省专业综合改革试点项目建设任务，启动精品资源库建设等其它工作。</w:t>
      </w:r>
    </w:p>
    <w:p w:rsidR="009716DD" w:rsidRDefault="009716DD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）积极申报科研项目，公开发表研究文章，编写教材，强化专业科研。</w:t>
      </w:r>
    </w:p>
    <w:p w:rsidR="00BF2198" w:rsidRDefault="000D7167" w:rsidP="00B22A92">
      <w:pPr>
        <w:spacing w:afterLines="50"/>
        <w:ind w:firstLineChars="200" w:firstLine="560"/>
        <w:rPr>
          <w:rFonts w:ascii="华文楷体" w:eastAsia="华文楷体" w:hAnsi="华文楷体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2. 打造</w:t>
      </w:r>
      <w:r w:rsidR="00BF2198">
        <w:rPr>
          <w:rFonts w:ascii="华文楷体" w:eastAsia="华文楷体" w:hAnsi="华文楷体" w:hint="eastAsia"/>
          <w:b/>
          <w:sz w:val="28"/>
          <w:szCs w:val="28"/>
        </w:rPr>
        <w:t>高速铁路</w:t>
      </w:r>
      <w:r>
        <w:rPr>
          <w:rFonts w:ascii="华文楷体" w:eastAsia="华文楷体" w:hAnsi="华文楷体" w:hint="eastAsia"/>
          <w:b/>
          <w:sz w:val="28"/>
          <w:szCs w:val="28"/>
        </w:rPr>
        <w:t>客车乘务</w:t>
      </w:r>
      <w:r w:rsidR="00BF2198">
        <w:rPr>
          <w:rFonts w:ascii="华文楷体" w:eastAsia="华文楷体" w:hAnsi="华文楷体" w:hint="eastAsia"/>
          <w:b/>
          <w:sz w:val="28"/>
          <w:szCs w:val="28"/>
        </w:rPr>
        <w:t>为国内知名品牌</w:t>
      </w:r>
    </w:p>
    <w:p w:rsidR="009716DD" w:rsidRDefault="009716DD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 w:rsidRPr="009716DD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 w:rsidRPr="009716DD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依据审批的专业新名称——高速铁路动车乘务，全面谋划专业建设并启动“人才培养方案”“课程体系”“教学计划”“课程建设”</w:t>
      </w:r>
      <w:r w:rsidR="00E513F9">
        <w:rPr>
          <w:rFonts w:hint="eastAsia"/>
          <w:sz w:val="28"/>
          <w:szCs w:val="28"/>
        </w:rPr>
        <w:t>“队伍建设”</w:t>
      </w:r>
      <w:r>
        <w:rPr>
          <w:rFonts w:hint="eastAsia"/>
          <w:sz w:val="28"/>
          <w:szCs w:val="28"/>
        </w:rPr>
        <w:t>“基地建设”等方面工作。</w:t>
      </w:r>
    </w:p>
    <w:p w:rsidR="009716DD" w:rsidRDefault="009716DD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E513F9">
        <w:rPr>
          <w:rFonts w:hint="eastAsia"/>
          <w:sz w:val="28"/>
          <w:szCs w:val="28"/>
        </w:rPr>
        <w:t>多种方式加强招生宣传，严格对口招生管理，选拔优秀新生；</w:t>
      </w:r>
    </w:p>
    <w:p w:rsidR="0040445C" w:rsidRDefault="009716DD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40445C">
        <w:rPr>
          <w:rFonts w:hint="eastAsia"/>
          <w:sz w:val="28"/>
          <w:szCs w:val="28"/>
        </w:rPr>
        <w:t>引进</w:t>
      </w:r>
      <w:r w:rsidR="0040445C">
        <w:rPr>
          <w:rFonts w:hint="eastAsia"/>
          <w:sz w:val="28"/>
          <w:szCs w:val="28"/>
        </w:rPr>
        <w:t>1-2</w:t>
      </w:r>
      <w:r w:rsidR="0040445C">
        <w:rPr>
          <w:rFonts w:hint="eastAsia"/>
          <w:sz w:val="28"/>
          <w:szCs w:val="28"/>
        </w:rPr>
        <w:t>名一线工作经验丰富的专门人才，加强团队建设，努力提升人才培养质量；</w:t>
      </w:r>
    </w:p>
    <w:p w:rsidR="009716DD" w:rsidRDefault="0040445C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="00E513F9">
        <w:rPr>
          <w:rFonts w:hint="eastAsia"/>
          <w:sz w:val="28"/>
          <w:szCs w:val="28"/>
        </w:rPr>
        <w:t>加强公关，争取各铁路企业支持，疏通、理顺高铁就业渠道；与</w:t>
      </w:r>
      <w:r w:rsidR="00E513F9">
        <w:rPr>
          <w:sz w:val="28"/>
          <w:szCs w:val="28"/>
        </w:rPr>
        <w:t>2-3</w:t>
      </w:r>
      <w:r w:rsidR="00E513F9">
        <w:rPr>
          <w:rFonts w:hint="eastAsia"/>
          <w:sz w:val="28"/>
          <w:szCs w:val="28"/>
        </w:rPr>
        <w:t>个铁路局（公司）达成合作共建协议；</w:t>
      </w:r>
    </w:p>
    <w:p w:rsidR="009716DD" w:rsidRDefault="0040445C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="00E513F9">
        <w:rPr>
          <w:rFonts w:hint="eastAsia"/>
          <w:sz w:val="28"/>
          <w:szCs w:val="28"/>
        </w:rPr>
        <w:t>进一步巩固与国内知名航空公司就业关系，拓展相关高端礼仪服务行业就业渠道；</w:t>
      </w:r>
      <w:r>
        <w:rPr>
          <w:rFonts w:hint="eastAsia"/>
          <w:sz w:val="28"/>
          <w:szCs w:val="28"/>
        </w:rPr>
        <w:t>与</w:t>
      </w:r>
      <w:r>
        <w:rPr>
          <w:rFonts w:hint="eastAsia"/>
          <w:sz w:val="28"/>
          <w:szCs w:val="28"/>
        </w:rPr>
        <w:t>1-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个知名企业达成合作协议；</w:t>
      </w:r>
    </w:p>
    <w:p w:rsidR="00E513F9" w:rsidRDefault="0040445C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 w:rsidR="00E513F9">
        <w:rPr>
          <w:rFonts w:hint="eastAsia"/>
          <w:sz w:val="28"/>
          <w:szCs w:val="28"/>
        </w:rPr>
        <w:t>积极参加社会服务与公益活动，扩大社会影响，树立品牌社会形象</w:t>
      </w:r>
      <w:r>
        <w:rPr>
          <w:rFonts w:hint="eastAsia"/>
          <w:sz w:val="28"/>
          <w:szCs w:val="28"/>
        </w:rPr>
        <w:t>。</w:t>
      </w:r>
    </w:p>
    <w:p w:rsidR="0040445C" w:rsidRPr="009716DD" w:rsidRDefault="0040445C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）寻求机会，积极申报省级以上建设项目。</w:t>
      </w:r>
    </w:p>
    <w:p w:rsidR="000D7167" w:rsidRDefault="00BF2198" w:rsidP="00B22A92">
      <w:pPr>
        <w:spacing w:afterLines="50"/>
        <w:ind w:firstLineChars="200" w:firstLine="560"/>
        <w:rPr>
          <w:rFonts w:ascii="华文楷体" w:eastAsia="华文楷体" w:hAnsi="华文楷体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3.打造动画设计专业</w:t>
      </w:r>
      <w:r w:rsidR="000D7167">
        <w:rPr>
          <w:rFonts w:ascii="华文楷体" w:eastAsia="华文楷体" w:hAnsi="华文楷体" w:hint="eastAsia"/>
          <w:b/>
          <w:sz w:val="28"/>
          <w:szCs w:val="28"/>
        </w:rPr>
        <w:t>成为</w:t>
      </w:r>
      <w:r>
        <w:rPr>
          <w:rFonts w:ascii="华文楷体" w:eastAsia="华文楷体" w:hAnsi="华文楷体" w:hint="eastAsia"/>
          <w:b/>
          <w:sz w:val="28"/>
          <w:szCs w:val="28"/>
        </w:rPr>
        <w:t>省内</w:t>
      </w:r>
      <w:r w:rsidR="000D7167">
        <w:rPr>
          <w:rFonts w:ascii="华文楷体" w:eastAsia="华文楷体" w:hAnsi="华文楷体" w:hint="eastAsia"/>
          <w:b/>
          <w:sz w:val="28"/>
          <w:szCs w:val="28"/>
        </w:rPr>
        <w:t>知名品牌</w:t>
      </w:r>
    </w:p>
    <w:p w:rsidR="00CD4711" w:rsidRDefault="000D7167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40445C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CD4711">
        <w:rPr>
          <w:rFonts w:hint="eastAsia"/>
          <w:sz w:val="28"/>
          <w:szCs w:val="28"/>
        </w:rPr>
        <w:t>根据审批的专业新名称——动画设计，全面谋划专业建设并启动“人才培养方案”“课程体系”“教学计划”“课程建设”“队伍建设”“基地建设”等方面工作。</w:t>
      </w:r>
    </w:p>
    <w:p w:rsidR="00CD4711" w:rsidRDefault="000D7167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40445C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CD4711">
        <w:rPr>
          <w:rFonts w:hint="eastAsia"/>
          <w:sz w:val="28"/>
          <w:szCs w:val="28"/>
        </w:rPr>
        <w:t>根据批复的“河南省品牌示范职业院校专业与专业群建设”项目任务，明确责任，细化目标，全面启动建设项目；</w:t>
      </w:r>
    </w:p>
    <w:p w:rsidR="00CD4711" w:rsidRDefault="00CD4711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）创造条件，搭建平台，促使“大师”</w:t>
      </w:r>
      <w:r w:rsidRPr="00CD4711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深入专业建设，充分发挥作用；</w:t>
      </w:r>
    </w:p>
    <w:p w:rsidR="00CD4711" w:rsidRDefault="00CD4711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）引进</w:t>
      </w:r>
      <w:r>
        <w:rPr>
          <w:rFonts w:hint="eastAsia"/>
          <w:sz w:val="28"/>
          <w:szCs w:val="28"/>
        </w:rPr>
        <w:t>1-2</w:t>
      </w:r>
      <w:r>
        <w:rPr>
          <w:rFonts w:hint="eastAsia"/>
          <w:sz w:val="28"/>
          <w:szCs w:val="28"/>
        </w:rPr>
        <w:t>名技高专门人才</w:t>
      </w:r>
      <w:r w:rsidR="00950D74">
        <w:rPr>
          <w:rFonts w:hint="eastAsia"/>
          <w:sz w:val="28"/>
          <w:szCs w:val="28"/>
        </w:rPr>
        <w:t>充实</w:t>
      </w:r>
      <w:r>
        <w:rPr>
          <w:rFonts w:hint="eastAsia"/>
          <w:sz w:val="28"/>
          <w:szCs w:val="28"/>
        </w:rPr>
        <w:t>教学团队</w:t>
      </w:r>
      <w:r w:rsidR="00950D74">
        <w:rPr>
          <w:rFonts w:hint="eastAsia"/>
          <w:sz w:val="28"/>
          <w:szCs w:val="28"/>
        </w:rPr>
        <w:t>，</w:t>
      </w:r>
      <w:r w:rsidR="002615D7">
        <w:rPr>
          <w:rFonts w:hint="eastAsia"/>
          <w:sz w:val="28"/>
          <w:szCs w:val="28"/>
        </w:rPr>
        <w:t>充分发挥君兰技术团队作用，</w:t>
      </w:r>
      <w:r w:rsidR="00950D74">
        <w:rPr>
          <w:rFonts w:hint="eastAsia"/>
          <w:sz w:val="28"/>
          <w:szCs w:val="28"/>
        </w:rPr>
        <w:t>强化</w:t>
      </w:r>
      <w:r w:rsidR="002615D7">
        <w:rPr>
          <w:rFonts w:hint="eastAsia"/>
          <w:sz w:val="28"/>
          <w:szCs w:val="28"/>
        </w:rPr>
        <w:t>专业</w:t>
      </w:r>
      <w:r w:rsidR="00950D74">
        <w:rPr>
          <w:rFonts w:hint="eastAsia"/>
          <w:sz w:val="28"/>
          <w:szCs w:val="28"/>
        </w:rPr>
        <w:t>核心团队</w:t>
      </w:r>
      <w:r w:rsidR="002615D7">
        <w:rPr>
          <w:rFonts w:hint="eastAsia"/>
          <w:sz w:val="28"/>
          <w:szCs w:val="28"/>
        </w:rPr>
        <w:t>建设</w:t>
      </w:r>
      <w:r w:rsidR="00950D74">
        <w:rPr>
          <w:rFonts w:hint="eastAsia"/>
          <w:sz w:val="28"/>
          <w:szCs w:val="28"/>
        </w:rPr>
        <w:t>；</w:t>
      </w:r>
    </w:p>
    <w:p w:rsidR="00950D74" w:rsidRDefault="000D7167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950D74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="00950D74">
        <w:rPr>
          <w:rFonts w:hint="eastAsia"/>
          <w:sz w:val="28"/>
          <w:szCs w:val="28"/>
        </w:rPr>
        <w:t>全面运行君兰动画学院。开展“订单”培养，落实联合共建；承接生产项目，</w:t>
      </w:r>
      <w:r w:rsidR="002615D7">
        <w:rPr>
          <w:rFonts w:hint="eastAsia"/>
          <w:sz w:val="28"/>
          <w:szCs w:val="28"/>
        </w:rPr>
        <w:t>开展动画生产并</w:t>
      </w:r>
      <w:r w:rsidR="00950D74">
        <w:rPr>
          <w:rFonts w:hint="eastAsia"/>
          <w:sz w:val="28"/>
          <w:szCs w:val="28"/>
        </w:rPr>
        <w:t>拓展市场；</w:t>
      </w:r>
      <w:r w:rsidR="002615D7">
        <w:rPr>
          <w:rFonts w:hint="eastAsia"/>
          <w:sz w:val="28"/>
          <w:szCs w:val="28"/>
        </w:rPr>
        <w:t>搭</w:t>
      </w:r>
      <w:r w:rsidR="00950D74">
        <w:rPr>
          <w:rFonts w:hint="eastAsia"/>
          <w:sz w:val="28"/>
          <w:szCs w:val="28"/>
        </w:rPr>
        <w:t>建技术研发平台，落实技术研发；寻求项目，开展社会职业培训，组织与积极参加社会活动，扩大社会影响。</w:t>
      </w:r>
    </w:p>
    <w:p w:rsidR="000D7167" w:rsidRDefault="000D7167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950D74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 w:rsidR="002615D7">
        <w:rPr>
          <w:rFonts w:hint="eastAsia"/>
          <w:sz w:val="28"/>
          <w:szCs w:val="28"/>
        </w:rPr>
        <w:t>寻求</w:t>
      </w:r>
      <w:r>
        <w:rPr>
          <w:rFonts w:hint="eastAsia"/>
          <w:sz w:val="28"/>
          <w:szCs w:val="28"/>
        </w:rPr>
        <w:t>国内知名动画公司共建技术交互平台；</w:t>
      </w:r>
    </w:p>
    <w:p w:rsidR="002615D7" w:rsidRDefault="000D7167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2615D7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  <w:r w:rsidR="002615D7">
        <w:rPr>
          <w:rFonts w:hint="eastAsia"/>
          <w:sz w:val="28"/>
          <w:szCs w:val="28"/>
        </w:rPr>
        <w:t>根据河南动漫产业发展形势，积极寻求“介入”</w:t>
      </w:r>
      <w:r w:rsidR="00290A39" w:rsidRPr="00290A39">
        <w:rPr>
          <w:rFonts w:hint="eastAsia"/>
          <w:sz w:val="28"/>
          <w:szCs w:val="28"/>
        </w:rPr>
        <w:t xml:space="preserve"> </w:t>
      </w:r>
      <w:r w:rsidR="00290A39" w:rsidRPr="00290A39">
        <w:rPr>
          <w:rFonts w:hint="eastAsia"/>
          <w:sz w:val="28"/>
          <w:szCs w:val="28"/>
        </w:rPr>
        <w:t>政府项目及实际</w:t>
      </w:r>
      <w:r w:rsidR="002615D7">
        <w:rPr>
          <w:rFonts w:hint="eastAsia"/>
          <w:sz w:val="28"/>
          <w:szCs w:val="28"/>
        </w:rPr>
        <w:t>途径。</w:t>
      </w:r>
    </w:p>
    <w:p w:rsidR="00BF2198" w:rsidRDefault="00BF2198" w:rsidP="00B22A92">
      <w:pPr>
        <w:spacing w:afterLines="50"/>
        <w:ind w:firstLineChars="200" w:firstLine="560"/>
        <w:rPr>
          <w:rFonts w:ascii="华文楷体" w:eastAsia="华文楷体" w:hAnsi="华文楷体"/>
          <w:b/>
          <w:sz w:val="28"/>
          <w:szCs w:val="28"/>
        </w:rPr>
      </w:pPr>
      <w:r w:rsidRPr="00BF2198">
        <w:rPr>
          <w:rFonts w:ascii="华文楷体" w:eastAsia="华文楷体" w:hAnsi="华文楷体" w:hint="eastAsia"/>
          <w:b/>
          <w:sz w:val="28"/>
          <w:szCs w:val="28"/>
        </w:rPr>
        <w:t>4.全面运行郑州铁路职业技术学院君兰动漫学院，打造</w:t>
      </w:r>
      <w:r w:rsidR="004268FE">
        <w:rPr>
          <w:rFonts w:ascii="华文楷体" w:eastAsia="华文楷体" w:hAnsi="华文楷体" w:hint="eastAsia"/>
          <w:b/>
          <w:sz w:val="28"/>
          <w:szCs w:val="28"/>
        </w:rPr>
        <w:t>国内</w:t>
      </w:r>
      <w:r w:rsidRPr="00BF2198">
        <w:rPr>
          <w:rFonts w:ascii="华文楷体" w:eastAsia="华文楷体" w:hAnsi="华文楷体" w:hint="eastAsia"/>
          <w:b/>
          <w:sz w:val="28"/>
          <w:szCs w:val="28"/>
        </w:rPr>
        <w:t>职业院校校企合作品牌</w:t>
      </w:r>
    </w:p>
    <w:p w:rsidR="002615D7" w:rsidRDefault="002615D7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 w:rsidRPr="002615D7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 w:rsidRPr="002615D7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落实</w:t>
      </w:r>
      <w:r>
        <w:rPr>
          <w:rFonts w:hint="eastAsia"/>
          <w:sz w:val="28"/>
          <w:szCs w:val="28"/>
        </w:rPr>
        <w:t>2012</w:t>
      </w:r>
      <w:r>
        <w:rPr>
          <w:rFonts w:hint="eastAsia"/>
          <w:sz w:val="28"/>
          <w:szCs w:val="28"/>
        </w:rPr>
        <w:t>级与</w:t>
      </w: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级</w:t>
      </w:r>
      <w:r w:rsidR="00C807EF">
        <w:rPr>
          <w:rFonts w:hint="eastAsia"/>
          <w:sz w:val="28"/>
          <w:szCs w:val="28"/>
        </w:rPr>
        <w:t>200</w:t>
      </w:r>
      <w:r w:rsidR="00C807EF"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>“订单”培养计划，共研培养方案并加以实施；</w:t>
      </w:r>
    </w:p>
    <w:p w:rsidR="002615D7" w:rsidRDefault="002615D7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 w:rsidRPr="002615D7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 w:rsidRPr="002615D7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联合承接生产项目，开展动画生产；</w:t>
      </w:r>
    </w:p>
    <w:p w:rsidR="002615D7" w:rsidRDefault="002615D7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 w:rsidRPr="002615D7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 w:rsidRPr="002615D7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搭建技术研发平台，启动技术研发项目；</w:t>
      </w:r>
    </w:p>
    <w:p w:rsidR="002615D7" w:rsidRDefault="002615D7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 w:rsidRPr="002615D7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 w:rsidRPr="002615D7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继续联合举办河南省动画骨干师资培训班并积极开展社会职业培训；</w:t>
      </w:r>
    </w:p>
    <w:p w:rsidR="002615D7" w:rsidRPr="002615D7" w:rsidRDefault="002615D7" w:rsidP="00B22A92">
      <w:pPr>
        <w:spacing w:afterLines="50"/>
        <w:ind w:firstLineChars="200" w:firstLine="560"/>
        <w:rPr>
          <w:rFonts w:hint="eastAsia"/>
          <w:sz w:val="28"/>
          <w:szCs w:val="28"/>
        </w:rPr>
      </w:pPr>
      <w:r w:rsidRPr="002615D7">
        <w:rPr>
          <w:rFonts w:hint="eastAsia"/>
          <w:sz w:val="28"/>
          <w:szCs w:val="28"/>
        </w:rPr>
        <w:lastRenderedPageBreak/>
        <w:t>（</w:t>
      </w:r>
      <w:r>
        <w:rPr>
          <w:rFonts w:hint="eastAsia"/>
          <w:sz w:val="28"/>
          <w:szCs w:val="28"/>
        </w:rPr>
        <w:t>5</w:t>
      </w:r>
      <w:r w:rsidRPr="002615D7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联合开展相关社会活动，进一步扩大社会影响。</w:t>
      </w:r>
    </w:p>
    <w:p w:rsidR="00BF2198" w:rsidRDefault="00CB4773" w:rsidP="00B22A92">
      <w:pPr>
        <w:spacing w:afterLines="50"/>
        <w:ind w:firstLineChars="200" w:firstLine="560"/>
        <w:rPr>
          <w:rFonts w:ascii="华文楷体" w:eastAsia="华文楷体" w:hAnsi="华文楷体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5.以社会服务与技能大赛</w:t>
      </w:r>
      <w:r w:rsidR="004268FE">
        <w:rPr>
          <w:rFonts w:ascii="华文楷体" w:eastAsia="华文楷体" w:hAnsi="华文楷体" w:hint="eastAsia"/>
          <w:b/>
          <w:sz w:val="28"/>
          <w:szCs w:val="28"/>
        </w:rPr>
        <w:t>与特殊艺术教育</w:t>
      </w:r>
      <w:r>
        <w:rPr>
          <w:rFonts w:ascii="华文楷体" w:eastAsia="华文楷体" w:hAnsi="华文楷体" w:hint="eastAsia"/>
          <w:b/>
          <w:sz w:val="28"/>
          <w:szCs w:val="28"/>
        </w:rPr>
        <w:t>为载体，</w:t>
      </w:r>
      <w:r w:rsidR="004268FE">
        <w:rPr>
          <w:rFonts w:ascii="华文楷体" w:eastAsia="华文楷体" w:hAnsi="华文楷体" w:hint="eastAsia"/>
          <w:b/>
          <w:sz w:val="28"/>
          <w:szCs w:val="28"/>
        </w:rPr>
        <w:t>强化</w:t>
      </w:r>
      <w:r>
        <w:rPr>
          <w:rFonts w:ascii="华文楷体" w:eastAsia="华文楷体" w:hAnsi="华文楷体" w:hint="eastAsia"/>
          <w:b/>
          <w:sz w:val="28"/>
          <w:szCs w:val="28"/>
        </w:rPr>
        <w:t>音乐表演专业建设</w:t>
      </w:r>
      <w:r w:rsidR="004268FE">
        <w:rPr>
          <w:rFonts w:ascii="华文楷体" w:eastAsia="华文楷体" w:hAnsi="华文楷体" w:hint="eastAsia"/>
          <w:b/>
          <w:sz w:val="28"/>
          <w:szCs w:val="28"/>
        </w:rPr>
        <w:t>，为打造业内品牌奠定基础</w:t>
      </w:r>
    </w:p>
    <w:p w:rsidR="00D32A2B" w:rsidRDefault="00D32A2B" w:rsidP="00B22A92">
      <w:pPr>
        <w:spacing w:afterLines="5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D32A2B">
        <w:rPr>
          <w:rFonts w:asciiTheme="minorEastAsia" w:eastAsiaTheme="minorEastAsia" w:hAnsiTheme="minorEastAsia" w:hint="eastAsia"/>
          <w:sz w:val="28"/>
          <w:szCs w:val="28"/>
        </w:rPr>
        <w:t>（1）与</w:t>
      </w:r>
      <w:r w:rsidR="0012279D">
        <w:rPr>
          <w:rFonts w:asciiTheme="minorEastAsia" w:eastAsiaTheme="minorEastAsia" w:hAnsiTheme="minorEastAsia" w:hint="eastAsia"/>
          <w:sz w:val="28"/>
          <w:szCs w:val="28"/>
        </w:rPr>
        <w:t>学院</w:t>
      </w:r>
      <w:r w:rsidRPr="00D32A2B">
        <w:rPr>
          <w:rFonts w:asciiTheme="minorEastAsia" w:eastAsiaTheme="minorEastAsia" w:hAnsiTheme="minorEastAsia" w:hint="eastAsia"/>
          <w:sz w:val="28"/>
          <w:szCs w:val="28"/>
        </w:rPr>
        <w:t>团学组织结合，</w:t>
      </w:r>
      <w:r>
        <w:rPr>
          <w:rFonts w:asciiTheme="minorEastAsia" w:eastAsiaTheme="minorEastAsia" w:hAnsiTheme="minorEastAsia" w:hint="eastAsia"/>
          <w:sz w:val="28"/>
          <w:szCs w:val="28"/>
        </w:rPr>
        <w:t>成立表演团体</w:t>
      </w:r>
      <w:r w:rsidR="0012279D">
        <w:rPr>
          <w:rFonts w:asciiTheme="minorEastAsia" w:eastAsiaTheme="minorEastAsia" w:hAnsiTheme="minorEastAsia" w:hint="eastAsia"/>
          <w:sz w:val="28"/>
          <w:szCs w:val="28"/>
        </w:rPr>
        <w:t>（合唱、器乐、舞蹈）</w:t>
      </w:r>
      <w:r>
        <w:rPr>
          <w:rFonts w:asciiTheme="minorEastAsia" w:eastAsiaTheme="minorEastAsia" w:hAnsiTheme="minorEastAsia" w:hint="eastAsia"/>
          <w:sz w:val="28"/>
          <w:szCs w:val="28"/>
        </w:rPr>
        <w:t>；</w:t>
      </w:r>
      <w:r w:rsidR="0012279D">
        <w:rPr>
          <w:rFonts w:asciiTheme="minorEastAsia" w:eastAsiaTheme="minorEastAsia" w:hAnsiTheme="minorEastAsia" w:hint="eastAsia"/>
          <w:sz w:val="28"/>
          <w:szCs w:val="28"/>
        </w:rPr>
        <w:t>建立机制，</w:t>
      </w:r>
      <w:r>
        <w:rPr>
          <w:rFonts w:asciiTheme="minorEastAsia" w:eastAsiaTheme="minorEastAsia" w:hAnsiTheme="minorEastAsia" w:hint="eastAsia"/>
          <w:sz w:val="28"/>
          <w:szCs w:val="28"/>
        </w:rPr>
        <w:t>融专业实训于表演团体</w:t>
      </w:r>
      <w:r w:rsidR="0012279D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D32A2B" w:rsidRDefault="00D32A2B" w:rsidP="00B22A92">
      <w:pPr>
        <w:spacing w:afterLines="5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（2）联合社会力量，加强合作，</w:t>
      </w:r>
      <w:r w:rsidRPr="00D32A2B">
        <w:rPr>
          <w:rFonts w:asciiTheme="minorEastAsia" w:eastAsiaTheme="minorEastAsia" w:hAnsiTheme="minorEastAsia" w:hint="eastAsia"/>
          <w:sz w:val="28"/>
          <w:szCs w:val="28"/>
        </w:rPr>
        <w:t>搭建技能大赛与社会服务平台</w:t>
      </w:r>
      <w:r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D32A2B" w:rsidRDefault="00D32A2B" w:rsidP="00B22A92">
      <w:pPr>
        <w:spacing w:afterLines="5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（3）</w:t>
      </w:r>
      <w:r w:rsidR="0012279D">
        <w:rPr>
          <w:rFonts w:asciiTheme="minorEastAsia" w:eastAsiaTheme="minorEastAsia" w:hAnsiTheme="minorEastAsia" w:hint="eastAsia"/>
          <w:sz w:val="28"/>
          <w:szCs w:val="28"/>
        </w:rPr>
        <w:t>启动特殊艺术教育专业开办工作，准备相关资料，申报特殊艺术教育项目或专业；</w:t>
      </w:r>
    </w:p>
    <w:p w:rsidR="0012279D" w:rsidRDefault="0012279D" w:rsidP="00B22A92">
      <w:pPr>
        <w:spacing w:afterLines="5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（4）</w:t>
      </w:r>
      <w:r w:rsidR="00B25437">
        <w:rPr>
          <w:rFonts w:asciiTheme="minorEastAsia" w:eastAsiaTheme="minorEastAsia" w:hAnsiTheme="minorEastAsia" w:hint="eastAsia"/>
          <w:sz w:val="28"/>
          <w:szCs w:val="28"/>
        </w:rPr>
        <w:t>加强管理，发挥单招作用，提升生源质量；</w:t>
      </w:r>
    </w:p>
    <w:p w:rsidR="00B25437" w:rsidRPr="00D32A2B" w:rsidRDefault="00B25437" w:rsidP="00B22A92">
      <w:pPr>
        <w:spacing w:afterLines="5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（5）建立竞赛与社会服务机制，积极组织参加各类竞赛，广泛开展社会服务与公益演出活动，树立良好社会形象，不断扩大社会影响。</w:t>
      </w:r>
    </w:p>
    <w:p w:rsidR="00CB4773" w:rsidRPr="00BF2198" w:rsidRDefault="00CB4773" w:rsidP="00B22A92">
      <w:pPr>
        <w:spacing w:afterLines="50"/>
        <w:ind w:firstLineChars="200" w:firstLine="560"/>
        <w:rPr>
          <w:rFonts w:ascii="华文楷体" w:eastAsia="华文楷体" w:hAnsi="华文楷体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6.以校企合作为载体，提升装潢、装饰艺术设计专业品质，形成品牌基础</w:t>
      </w:r>
    </w:p>
    <w:p w:rsidR="000D7167" w:rsidRPr="00BF2198" w:rsidRDefault="00CB4773" w:rsidP="00B22A92">
      <w:pPr>
        <w:spacing w:afterLines="50"/>
        <w:ind w:firstLineChars="200" w:firstLine="560"/>
        <w:rPr>
          <w:rFonts w:ascii="华文楷体" w:eastAsia="华文楷体" w:hAnsi="华文楷体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7</w:t>
      </w:r>
      <w:r w:rsidR="000D7167" w:rsidRPr="00BF2198">
        <w:rPr>
          <w:rFonts w:ascii="华文楷体" w:eastAsia="华文楷体" w:hAnsi="华文楷体" w:hint="eastAsia"/>
          <w:b/>
          <w:sz w:val="28"/>
          <w:szCs w:val="28"/>
        </w:rPr>
        <w:t>.</w:t>
      </w:r>
      <w:r w:rsidR="00BF2198">
        <w:rPr>
          <w:rFonts w:ascii="华文楷体" w:eastAsia="华文楷体" w:hAnsi="华文楷体" w:hint="eastAsia"/>
          <w:b/>
          <w:sz w:val="28"/>
          <w:szCs w:val="28"/>
        </w:rPr>
        <w:t>广泛深入</w:t>
      </w:r>
      <w:r w:rsidR="000D7167" w:rsidRPr="00BF2198">
        <w:rPr>
          <w:rFonts w:ascii="华文楷体" w:eastAsia="华文楷体" w:hAnsi="华文楷体" w:hint="eastAsia"/>
          <w:b/>
          <w:sz w:val="28"/>
          <w:szCs w:val="28"/>
        </w:rPr>
        <w:t>调研市场，研究政策，为</w:t>
      </w:r>
      <w:r w:rsidR="00BF2198">
        <w:rPr>
          <w:rFonts w:ascii="华文楷体" w:eastAsia="华文楷体" w:hAnsi="华文楷体" w:hint="eastAsia"/>
          <w:b/>
          <w:sz w:val="28"/>
          <w:szCs w:val="28"/>
        </w:rPr>
        <w:t>品牌</w:t>
      </w:r>
      <w:r w:rsidR="000D7167" w:rsidRPr="00BF2198">
        <w:rPr>
          <w:rFonts w:ascii="华文楷体" w:eastAsia="华文楷体" w:hAnsi="华文楷体" w:hint="eastAsia"/>
          <w:b/>
          <w:sz w:val="28"/>
          <w:szCs w:val="28"/>
        </w:rPr>
        <w:t>专业拓展创造</w:t>
      </w:r>
      <w:r w:rsidR="00BF2198">
        <w:rPr>
          <w:rFonts w:ascii="华文楷体" w:eastAsia="华文楷体" w:hAnsi="华文楷体" w:hint="eastAsia"/>
          <w:b/>
          <w:sz w:val="28"/>
          <w:szCs w:val="28"/>
        </w:rPr>
        <w:t>前提</w:t>
      </w:r>
    </w:p>
    <w:p w:rsidR="000D7167" w:rsidRDefault="00930F8B" w:rsidP="00B22A92">
      <w:pPr>
        <w:spacing w:afterLines="50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1.</w:t>
      </w:r>
      <w:r w:rsidR="00BF2198">
        <w:rPr>
          <w:rFonts w:ascii="新宋体" w:eastAsia="新宋体" w:hAnsi="新宋体" w:hint="eastAsia"/>
          <w:sz w:val="28"/>
          <w:szCs w:val="28"/>
        </w:rPr>
        <w:t>鉴于“</w:t>
      </w:r>
      <w:r w:rsidR="000D7167">
        <w:rPr>
          <w:rFonts w:ascii="新宋体" w:eastAsia="新宋体" w:hAnsi="新宋体" w:hint="eastAsia"/>
          <w:sz w:val="28"/>
          <w:szCs w:val="28"/>
        </w:rPr>
        <w:t>服装设计与制作</w:t>
      </w:r>
      <w:r w:rsidR="00BF2198">
        <w:rPr>
          <w:rFonts w:ascii="新宋体" w:eastAsia="新宋体" w:hAnsi="新宋体" w:hint="eastAsia"/>
          <w:sz w:val="28"/>
          <w:szCs w:val="28"/>
        </w:rPr>
        <w:t>”的民生性与长久性品质，结合中原经济发展区域</w:t>
      </w:r>
      <w:r w:rsidR="000239FD">
        <w:rPr>
          <w:rFonts w:ascii="新宋体" w:eastAsia="新宋体" w:hAnsi="新宋体" w:hint="eastAsia"/>
          <w:sz w:val="28"/>
          <w:szCs w:val="28"/>
        </w:rPr>
        <w:t>建设及郑州市经济发展</w:t>
      </w:r>
      <w:r w:rsidR="00BF2198">
        <w:rPr>
          <w:rFonts w:ascii="新宋体" w:eastAsia="新宋体" w:hAnsi="新宋体" w:hint="eastAsia"/>
          <w:sz w:val="28"/>
          <w:szCs w:val="28"/>
        </w:rPr>
        <w:t>规划，进一步调研</w:t>
      </w:r>
      <w:r w:rsidR="000D7167">
        <w:rPr>
          <w:rFonts w:ascii="新宋体" w:eastAsia="新宋体" w:hAnsi="新宋体" w:hint="eastAsia"/>
          <w:sz w:val="28"/>
          <w:szCs w:val="28"/>
        </w:rPr>
        <w:t>专业市场，</w:t>
      </w:r>
      <w:r w:rsidR="000D7167">
        <w:rPr>
          <w:rFonts w:ascii="新宋体" w:eastAsia="新宋体" w:hAnsi="新宋体" w:hint="eastAsia"/>
          <w:sz w:val="28"/>
          <w:szCs w:val="28"/>
        </w:rPr>
        <w:lastRenderedPageBreak/>
        <w:t>形成专业调研报告，制作新专业报批材料，为后续专业发展奠定基础。</w:t>
      </w:r>
    </w:p>
    <w:p w:rsidR="00930F8B" w:rsidRPr="00930F8B" w:rsidRDefault="00930F8B" w:rsidP="00B22A92">
      <w:pPr>
        <w:spacing w:afterLines="50"/>
        <w:ind w:firstLineChars="200" w:firstLine="560"/>
        <w:rPr>
          <w:rFonts w:ascii="新宋体" w:eastAsia="新宋体" w:hAnsi="新宋体"/>
          <w:sz w:val="28"/>
          <w:szCs w:val="28"/>
        </w:rPr>
      </w:pPr>
      <w:r w:rsidRPr="00930F8B">
        <w:rPr>
          <w:rFonts w:ascii="新宋体" w:eastAsia="新宋体" w:hAnsi="新宋体" w:hint="eastAsia"/>
          <w:sz w:val="28"/>
          <w:szCs w:val="28"/>
        </w:rPr>
        <w:t>2.鉴于建筑漫游表现在市场上的突出表现及发展前景，就“建筑漫游视觉表现”展开全面调研，以求在动漫与装饰专业的结合上寻求装饰专业的突破。</w:t>
      </w:r>
    </w:p>
    <w:p w:rsidR="000D7167" w:rsidRPr="00246492" w:rsidRDefault="000D7167" w:rsidP="00246492">
      <w:pPr>
        <w:spacing w:line="180" w:lineRule="atLeast"/>
        <w:ind w:firstLineChars="196" w:firstLine="549"/>
        <w:rPr>
          <w:rFonts w:ascii="华文中宋" w:eastAsia="华文中宋" w:hAnsi="华文中宋"/>
          <w:b/>
          <w:sz w:val="28"/>
          <w:szCs w:val="28"/>
        </w:rPr>
      </w:pPr>
      <w:r w:rsidRPr="00246492">
        <w:rPr>
          <w:rFonts w:ascii="华文中宋" w:eastAsia="华文中宋" w:hAnsi="华文中宋" w:hint="eastAsia"/>
          <w:b/>
          <w:sz w:val="28"/>
          <w:szCs w:val="28"/>
        </w:rPr>
        <w:t>（三）</w:t>
      </w:r>
      <w:r w:rsidR="00EF0E3A" w:rsidRPr="00246492">
        <w:rPr>
          <w:rFonts w:ascii="华文中宋" w:eastAsia="华文中宋" w:hAnsi="华文中宋" w:hint="eastAsia"/>
          <w:b/>
          <w:sz w:val="28"/>
          <w:szCs w:val="28"/>
        </w:rPr>
        <w:t>以</w:t>
      </w:r>
      <w:r w:rsidR="00381B93" w:rsidRPr="00246492">
        <w:rPr>
          <w:rFonts w:ascii="华文中宋" w:eastAsia="华文中宋" w:hAnsi="华文中宋" w:hint="eastAsia"/>
          <w:b/>
          <w:sz w:val="28"/>
          <w:szCs w:val="28"/>
        </w:rPr>
        <w:t>“大师工作室”建设</w:t>
      </w:r>
      <w:r w:rsidR="00971301" w:rsidRPr="00246492">
        <w:rPr>
          <w:rFonts w:ascii="华文中宋" w:eastAsia="华文中宋" w:hAnsi="华文中宋" w:hint="eastAsia"/>
          <w:b/>
          <w:sz w:val="28"/>
          <w:szCs w:val="28"/>
        </w:rPr>
        <w:t>与“艺术系</w:t>
      </w:r>
      <w:r w:rsidR="00794A25" w:rsidRPr="00246492">
        <w:rPr>
          <w:rFonts w:ascii="华文中宋" w:eastAsia="华文中宋" w:hAnsi="华文中宋" w:hint="eastAsia"/>
          <w:b/>
          <w:sz w:val="28"/>
          <w:szCs w:val="28"/>
        </w:rPr>
        <w:t>日常工作</w:t>
      </w:r>
      <w:r w:rsidR="00971301" w:rsidRPr="00246492">
        <w:rPr>
          <w:rFonts w:ascii="华文中宋" w:eastAsia="华文中宋" w:hAnsi="华文中宋" w:hint="eastAsia"/>
          <w:b/>
          <w:sz w:val="28"/>
          <w:szCs w:val="28"/>
        </w:rPr>
        <w:t>量化考核实施</w:t>
      </w:r>
      <w:r w:rsidR="00794A25" w:rsidRPr="00246492">
        <w:rPr>
          <w:rFonts w:ascii="华文中宋" w:eastAsia="华文中宋" w:hAnsi="华文中宋" w:hint="eastAsia"/>
          <w:b/>
          <w:sz w:val="28"/>
          <w:szCs w:val="28"/>
        </w:rPr>
        <w:t>办法</w:t>
      </w:r>
      <w:r w:rsidR="00971301" w:rsidRPr="00246492">
        <w:rPr>
          <w:rFonts w:ascii="华文中宋" w:eastAsia="华文中宋" w:hAnsi="华文中宋" w:hint="eastAsia"/>
          <w:b/>
          <w:sz w:val="28"/>
          <w:szCs w:val="28"/>
        </w:rPr>
        <w:t>”推行</w:t>
      </w:r>
      <w:r w:rsidR="00381B93" w:rsidRPr="00246492">
        <w:rPr>
          <w:rFonts w:ascii="华文中宋" w:eastAsia="华文中宋" w:hAnsi="华文中宋" w:hint="eastAsia"/>
          <w:b/>
          <w:sz w:val="28"/>
          <w:szCs w:val="28"/>
        </w:rPr>
        <w:t>为载体，</w:t>
      </w:r>
      <w:r w:rsidRPr="00246492">
        <w:rPr>
          <w:rFonts w:ascii="华文中宋" w:eastAsia="华文中宋" w:hAnsi="华文中宋" w:hint="eastAsia"/>
          <w:b/>
          <w:sz w:val="28"/>
          <w:szCs w:val="28"/>
        </w:rPr>
        <w:t>强化</w:t>
      </w:r>
      <w:r w:rsidR="00EF0E3A" w:rsidRPr="00246492">
        <w:rPr>
          <w:rFonts w:ascii="华文中宋" w:eastAsia="华文中宋" w:hAnsi="华文中宋" w:hint="eastAsia"/>
          <w:b/>
          <w:sz w:val="28"/>
          <w:szCs w:val="28"/>
        </w:rPr>
        <w:t>双师结构团队</w:t>
      </w:r>
      <w:r w:rsidRPr="00246492">
        <w:rPr>
          <w:rFonts w:ascii="华文中宋" w:eastAsia="华文中宋" w:hAnsi="华文中宋" w:hint="eastAsia"/>
          <w:b/>
          <w:sz w:val="28"/>
          <w:szCs w:val="28"/>
        </w:rPr>
        <w:t>建设</w:t>
      </w:r>
      <w:r w:rsidR="00971301" w:rsidRPr="00246492">
        <w:rPr>
          <w:rFonts w:ascii="华文中宋" w:eastAsia="华文中宋" w:hAnsi="华文中宋" w:hint="eastAsia"/>
          <w:b/>
          <w:sz w:val="28"/>
          <w:szCs w:val="28"/>
        </w:rPr>
        <w:t>与师德师风建设</w:t>
      </w:r>
    </w:p>
    <w:p w:rsidR="000239FD" w:rsidRPr="000239FD" w:rsidRDefault="000239FD" w:rsidP="000239FD">
      <w:pPr>
        <w:spacing w:line="180" w:lineRule="atLeast"/>
        <w:ind w:firstLineChars="196" w:firstLine="470"/>
        <w:rPr>
          <w:rFonts w:ascii="楷体_GB2312" w:eastAsia="楷体_GB2312" w:hAnsi="新宋体"/>
          <w:sz w:val="24"/>
          <w:szCs w:val="24"/>
        </w:rPr>
      </w:pPr>
      <w:r w:rsidRPr="000239FD">
        <w:rPr>
          <w:rFonts w:ascii="楷体_GB2312" w:eastAsia="楷体_GB2312" w:hAnsi="新宋体" w:hint="eastAsia"/>
          <w:sz w:val="24"/>
          <w:szCs w:val="24"/>
        </w:rPr>
        <w:t>技术提升是我国职业教育发展的必由之路。</w:t>
      </w:r>
    </w:p>
    <w:p w:rsidR="007D21BD" w:rsidRPr="000239FD" w:rsidRDefault="007D21BD" w:rsidP="000239FD">
      <w:pPr>
        <w:spacing w:line="180" w:lineRule="atLeast"/>
        <w:ind w:firstLineChars="196" w:firstLine="470"/>
        <w:rPr>
          <w:rFonts w:ascii="楷体_GB2312" w:eastAsia="楷体_GB2312" w:hAnsi="新宋体"/>
          <w:sz w:val="24"/>
          <w:szCs w:val="24"/>
        </w:rPr>
      </w:pPr>
      <w:r w:rsidRPr="000239FD">
        <w:rPr>
          <w:rFonts w:ascii="楷体_GB2312" w:eastAsia="楷体_GB2312" w:hAnsi="新宋体" w:hint="eastAsia"/>
          <w:sz w:val="24"/>
          <w:szCs w:val="24"/>
        </w:rPr>
        <w:t>行业技术“大师”某种意义上是行业产业技术发展的标杆。引进“大师”级专家参与专业建设不仅能直接提升专业教学质量，更能有效带动整个教学团队专业技术进步，改善专业教学团队“双师”结构，同时，“大师”进入，还能有效丰富专业建设资源，拓展专业建设途径，增强专业社会影响力。</w:t>
      </w:r>
    </w:p>
    <w:p w:rsidR="000D7167" w:rsidRDefault="000239FD" w:rsidP="000D7167">
      <w:pPr>
        <w:spacing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1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以钢琴调律与“动画设计”“装潢艺术设计”为龙头，协调场地与设施，建设3-4个大师工作室；创造条件，促使大师深度参与专业建设与专业教学；</w:t>
      </w:r>
    </w:p>
    <w:p w:rsidR="000239FD" w:rsidRDefault="000239FD" w:rsidP="000D7167">
      <w:pPr>
        <w:spacing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2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强力推进专业教学团队“双师”素质培养工作，力争到年末，双师素质比率有较大幅度提升；</w:t>
      </w:r>
    </w:p>
    <w:p w:rsidR="000239FD" w:rsidRDefault="000239FD" w:rsidP="000D7167">
      <w:pPr>
        <w:spacing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3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强力推进校企互兼互聘制度落实，5-8名专业教师挂职企业</w:t>
      </w:r>
      <w:r w:rsidR="00971301">
        <w:rPr>
          <w:rFonts w:ascii="新宋体" w:eastAsia="新宋体" w:hAnsi="新宋体" w:hint="eastAsia"/>
          <w:sz w:val="28"/>
          <w:szCs w:val="28"/>
        </w:rPr>
        <w:t>锻炼工作能力；</w:t>
      </w:r>
    </w:p>
    <w:p w:rsidR="000239FD" w:rsidRDefault="000239FD" w:rsidP="000D7167">
      <w:pPr>
        <w:spacing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4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971301">
        <w:rPr>
          <w:rFonts w:ascii="新宋体" w:eastAsia="新宋体" w:hAnsi="新宋体" w:hint="eastAsia"/>
          <w:sz w:val="28"/>
          <w:szCs w:val="28"/>
        </w:rPr>
        <w:t>从一线企业、知名公司“引进”实操型人才优化队伍结构；</w:t>
      </w:r>
    </w:p>
    <w:p w:rsidR="000239FD" w:rsidRDefault="000239FD" w:rsidP="000D7167">
      <w:pPr>
        <w:spacing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5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971301">
        <w:rPr>
          <w:rFonts w:ascii="新宋体" w:eastAsia="新宋体" w:hAnsi="新宋体" w:hint="eastAsia"/>
          <w:sz w:val="28"/>
          <w:szCs w:val="28"/>
        </w:rPr>
        <w:t>以专业建设、实训基地建设、竞赛团队建设和教育科研为平</w:t>
      </w:r>
      <w:r w:rsidR="00971301">
        <w:rPr>
          <w:rFonts w:ascii="新宋体" w:eastAsia="新宋体" w:hAnsi="新宋体" w:hint="eastAsia"/>
          <w:sz w:val="28"/>
          <w:szCs w:val="28"/>
        </w:rPr>
        <w:lastRenderedPageBreak/>
        <w:t>台，全面加强专业教学团队建设；</w:t>
      </w:r>
    </w:p>
    <w:p w:rsidR="000239FD" w:rsidRDefault="000239FD" w:rsidP="000D7167">
      <w:pPr>
        <w:spacing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6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971301">
        <w:rPr>
          <w:rFonts w:ascii="新宋体" w:eastAsia="新宋体" w:hAnsi="新宋体" w:hint="eastAsia"/>
          <w:sz w:val="28"/>
          <w:szCs w:val="28"/>
        </w:rPr>
        <w:t>创造条件，选派教师外出集中学习、培训；</w:t>
      </w:r>
    </w:p>
    <w:p w:rsidR="00971301" w:rsidRDefault="00971301" w:rsidP="000D7167">
      <w:pPr>
        <w:spacing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7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广泛调研，深入挖潜，以行业高管与一线专家为主体，优化外聘教师队伍结构；</w:t>
      </w:r>
    </w:p>
    <w:p w:rsidR="000D7167" w:rsidRDefault="00971301" w:rsidP="00971301">
      <w:pPr>
        <w:spacing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8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全面推行“艺术系</w:t>
      </w:r>
      <w:r w:rsidR="00794A25">
        <w:rPr>
          <w:rFonts w:ascii="新宋体" w:eastAsia="新宋体" w:hAnsi="新宋体" w:hint="eastAsia"/>
          <w:sz w:val="28"/>
          <w:szCs w:val="28"/>
        </w:rPr>
        <w:t>日常工作</w:t>
      </w:r>
      <w:r>
        <w:rPr>
          <w:rFonts w:ascii="新宋体" w:eastAsia="新宋体" w:hAnsi="新宋体" w:hint="eastAsia"/>
          <w:sz w:val="28"/>
          <w:szCs w:val="28"/>
        </w:rPr>
        <w:t>量化考核</w:t>
      </w:r>
      <w:r w:rsidR="00794A25">
        <w:rPr>
          <w:rFonts w:ascii="新宋体" w:eastAsia="新宋体" w:hAnsi="新宋体" w:hint="eastAsia"/>
          <w:sz w:val="28"/>
          <w:szCs w:val="28"/>
        </w:rPr>
        <w:t>办法”，</w:t>
      </w:r>
      <w:r w:rsidR="000D7167">
        <w:rPr>
          <w:rFonts w:ascii="新宋体" w:eastAsia="新宋体" w:hAnsi="新宋体" w:hint="eastAsia"/>
          <w:sz w:val="28"/>
          <w:szCs w:val="28"/>
        </w:rPr>
        <w:t>以</w:t>
      </w:r>
      <w:r>
        <w:rPr>
          <w:rFonts w:ascii="新宋体" w:eastAsia="新宋体" w:hAnsi="新宋体" w:hint="eastAsia"/>
          <w:sz w:val="28"/>
          <w:szCs w:val="28"/>
        </w:rPr>
        <w:t>形式多样的师德培养活动与坚</w:t>
      </w:r>
      <w:r w:rsidR="000D7167">
        <w:rPr>
          <w:rFonts w:ascii="新宋体" w:eastAsia="新宋体" w:hAnsi="新宋体" w:hint="eastAsia"/>
          <w:sz w:val="28"/>
          <w:szCs w:val="28"/>
        </w:rPr>
        <w:t>持不懈的教学督导强化教学规范与</w:t>
      </w:r>
      <w:r>
        <w:rPr>
          <w:rFonts w:ascii="新宋体" w:eastAsia="新宋体" w:hAnsi="新宋体" w:hint="eastAsia"/>
          <w:sz w:val="28"/>
          <w:szCs w:val="28"/>
        </w:rPr>
        <w:t>师德建设。</w:t>
      </w:r>
    </w:p>
    <w:p w:rsidR="000D7167" w:rsidRPr="00327A61" w:rsidRDefault="00CB4773" w:rsidP="00327A61">
      <w:pPr>
        <w:spacing w:line="180" w:lineRule="atLeast"/>
        <w:ind w:firstLineChars="150" w:firstLine="420"/>
        <w:rPr>
          <w:rFonts w:ascii="华文中宋" w:eastAsia="华文中宋" w:hAnsi="华文中宋"/>
          <w:b/>
          <w:sz w:val="28"/>
          <w:szCs w:val="28"/>
        </w:rPr>
      </w:pPr>
      <w:r w:rsidRPr="00327A61">
        <w:rPr>
          <w:rFonts w:ascii="华文中宋" w:eastAsia="华文中宋" w:hAnsi="华文中宋" w:hint="eastAsia"/>
          <w:b/>
          <w:sz w:val="28"/>
          <w:szCs w:val="28"/>
        </w:rPr>
        <w:t>（四）以技术服务为载体，提升行业影响，树立社会形象</w:t>
      </w:r>
    </w:p>
    <w:p w:rsidR="00794A25" w:rsidRDefault="00794A25" w:rsidP="000D7167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1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D9705F">
        <w:rPr>
          <w:rFonts w:ascii="新宋体" w:eastAsia="新宋体" w:hAnsi="新宋体" w:hint="eastAsia"/>
          <w:sz w:val="28"/>
          <w:szCs w:val="28"/>
        </w:rPr>
        <w:t>将社会服务业绩纳入学业成绩，</w:t>
      </w:r>
      <w:r>
        <w:rPr>
          <w:rFonts w:ascii="新宋体" w:eastAsia="新宋体" w:hAnsi="新宋体" w:hint="eastAsia"/>
          <w:sz w:val="28"/>
          <w:szCs w:val="28"/>
        </w:rPr>
        <w:t>建立专业学生社会实践服务机制，</w:t>
      </w:r>
      <w:r w:rsidR="00D9705F">
        <w:rPr>
          <w:rFonts w:ascii="新宋体" w:eastAsia="新宋体" w:hAnsi="新宋体" w:hint="eastAsia"/>
          <w:sz w:val="28"/>
          <w:szCs w:val="28"/>
        </w:rPr>
        <w:t>广泛开展社会技术服务；</w:t>
      </w:r>
    </w:p>
    <w:p w:rsidR="00794A25" w:rsidRDefault="00794A25" w:rsidP="000D7167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2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D9705F">
        <w:rPr>
          <w:rFonts w:ascii="新宋体" w:eastAsia="新宋体" w:hAnsi="新宋体" w:hint="eastAsia"/>
          <w:sz w:val="28"/>
          <w:szCs w:val="28"/>
        </w:rPr>
        <w:t>依托钢琴调律、动画设计专业，开展政府项目与社会职业培训；</w:t>
      </w:r>
    </w:p>
    <w:p w:rsidR="00794A25" w:rsidRDefault="00794A25" w:rsidP="000D7167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3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D9705F">
        <w:rPr>
          <w:rFonts w:ascii="新宋体" w:eastAsia="新宋体" w:hAnsi="新宋体" w:hint="eastAsia"/>
          <w:sz w:val="28"/>
          <w:szCs w:val="28"/>
        </w:rPr>
        <w:t>装潢、装饰艺术设计专业联合执行新校区规定区域环境设计，同时协助新校区建设部门完成其他相关工作；</w:t>
      </w:r>
    </w:p>
    <w:p w:rsidR="00794A25" w:rsidRDefault="00794A25" w:rsidP="000D7167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4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D9705F">
        <w:rPr>
          <w:rFonts w:ascii="新宋体" w:eastAsia="新宋体" w:hAnsi="新宋体" w:hint="eastAsia"/>
          <w:sz w:val="28"/>
          <w:szCs w:val="28"/>
        </w:rPr>
        <w:t>根据学院需要，继续完善新校区铁路主题公园设计</w:t>
      </w:r>
    </w:p>
    <w:p w:rsidR="000D7167" w:rsidRPr="0008244E" w:rsidRDefault="00794A25" w:rsidP="0008244E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5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08244E">
        <w:rPr>
          <w:rFonts w:ascii="新宋体" w:eastAsia="新宋体" w:hAnsi="新宋体" w:hint="eastAsia"/>
          <w:sz w:val="28"/>
          <w:szCs w:val="28"/>
        </w:rPr>
        <w:t>音乐表演、高速铁路动车乘务专业走进社会，广泛参与社会演艺和礼仪服务活动。</w:t>
      </w:r>
    </w:p>
    <w:p w:rsidR="000D7167" w:rsidRPr="00327A61" w:rsidRDefault="000D7167" w:rsidP="00327A61">
      <w:pPr>
        <w:spacing w:line="180" w:lineRule="atLeast"/>
        <w:ind w:firstLineChars="196" w:firstLine="549"/>
        <w:rPr>
          <w:rFonts w:ascii="华文中宋" w:eastAsia="华文中宋" w:hAnsi="华文中宋"/>
          <w:b/>
          <w:sz w:val="28"/>
          <w:szCs w:val="28"/>
        </w:rPr>
      </w:pPr>
      <w:r w:rsidRPr="00327A61">
        <w:rPr>
          <w:rFonts w:ascii="华文中宋" w:eastAsia="华文中宋" w:hAnsi="华文中宋" w:hint="eastAsia"/>
          <w:b/>
          <w:sz w:val="28"/>
          <w:szCs w:val="28"/>
        </w:rPr>
        <w:t>（五）</w:t>
      </w:r>
      <w:r w:rsidR="00381B93" w:rsidRPr="00327A61">
        <w:rPr>
          <w:rFonts w:ascii="华文中宋" w:eastAsia="华文中宋" w:hAnsi="华文中宋" w:hint="eastAsia"/>
          <w:b/>
          <w:sz w:val="28"/>
          <w:szCs w:val="28"/>
        </w:rPr>
        <w:t>以校企</w:t>
      </w:r>
      <w:r w:rsidR="000E5A47" w:rsidRPr="00327A61">
        <w:rPr>
          <w:rFonts w:ascii="华文中宋" w:eastAsia="华文中宋" w:hAnsi="华文中宋" w:hint="eastAsia"/>
          <w:b/>
          <w:sz w:val="28"/>
          <w:szCs w:val="28"/>
        </w:rPr>
        <w:t>共搭</w:t>
      </w:r>
      <w:r w:rsidR="00381B93" w:rsidRPr="00327A61">
        <w:rPr>
          <w:rFonts w:ascii="华文中宋" w:eastAsia="华文中宋" w:hAnsi="华文中宋" w:hint="eastAsia"/>
          <w:b/>
          <w:sz w:val="28"/>
          <w:szCs w:val="28"/>
        </w:rPr>
        <w:t>合作</w:t>
      </w:r>
      <w:r w:rsidR="000E5A47" w:rsidRPr="00327A61">
        <w:rPr>
          <w:rFonts w:ascii="华文中宋" w:eastAsia="华文中宋" w:hAnsi="华文中宋" w:hint="eastAsia"/>
          <w:b/>
          <w:sz w:val="28"/>
          <w:szCs w:val="28"/>
        </w:rPr>
        <w:t>平台</w:t>
      </w:r>
      <w:r w:rsidR="00381B93" w:rsidRPr="00327A61">
        <w:rPr>
          <w:rFonts w:ascii="华文中宋" w:eastAsia="华文中宋" w:hAnsi="华文中宋" w:hint="eastAsia"/>
          <w:b/>
          <w:sz w:val="28"/>
          <w:szCs w:val="28"/>
        </w:rPr>
        <w:t>为载体，强化</w:t>
      </w:r>
      <w:r w:rsidRPr="00327A61">
        <w:rPr>
          <w:rFonts w:ascii="华文中宋" w:eastAsia="华文中宋" w:hAnsi="华文中宋" w:hint="eastAsia"/>
          <w:b/>
          <w:sz w:val="28"/>
          <w:szCs w:val="28"/>
        </w:rPr>
        <w:t>实训基地建设</w:t>
      </w:r>
    </w:p>
    <w:p w:rsidR="0008244E" w:rsidRDefault="0008244E" w:rsidP="000D7167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1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依托君兰影视动画有限公司，完善动画专业实训基地</w:t>
      </w:r>
      <w:r w:rsidR="00434167">
        <w:rPr>
          <w:rFonts w:ascii="新宋体" w:eastAsia="新宋体" w:hAnsi="新宋体" w:hint="eastAsia"/>
          <w:sz w:val="28"/>
          <w:szCs w:val="28"/>
        </w:rPr>
        <w:t>群</w:t>
      </w:r>
      <w:r>
        <w:rPr>
          <w:rFonts w:ascii="新宋体" w:eastAsia="新宋体" w:hAnsi="新宋体" w:hint="eastAsia"/>
          <w:sz w:val="28"/>
          <w:szCs w:val="28"/>
        </w:rPr>
        <w:t>建设，</w:t>
      </w:r>
      <w:r w:rsidR="00434167">
        <w:rPr>
          <w:rFonts w:ascii="新宋体" w:eastAsia="新宋体" w:hAnsi="新宋体" w:hint="eastAsia"/>
          <w:sz w:val="28"/>
          <w:szCs w:val="28"/>
        </w:rPr>
        <w:t>使校内基地群</w:t>
      </w:r>
      <w:r>
        <w:rPr>
          <w:rFonts w:ascii="新宋体" w:eastAsia="新宋体" w:hAnsi="新宋体" w:hint="eastAsia"/>
          <w:sz w:val="28"/>
          <w:szCs w:val="28"/>
        </w:rPr>
        <w:t>最终</w:t>
      </w:r>
      <w:r w:rsidR="00434167">
        <w:rPr>
          <w:rFonts w:ascii="新宋体" w:eastAsia="新宋体" w:hAnsi="新宋体" w:hint="eastAsia"/>
          <w:sz w:val="28"/>
          <w:szCs w:val="28"/>
        </w:rPr>
        <w:t>发挥</w:t>
      </w:r>
      <w:r>
        <w:rPr>
          <w:rFonts w:ascii="新宋体" w:eastAsia="新宋体" w:hAnsi="新宋体" w:hint="eastAsia"/>
          <w:sz w:val="28"/>
          <w:szCs w:val="28"/>
        </w:rPr>
        <w:t>“动画教学”与“动画生产”综合功能；</w:t>
      </w:r>
    </w:p>
    <w:p w:rsidR="0008244E" w:rsidRDefault="0008244E" w:rsidP="000D7167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lastRenderedPageBreak/>
        <w:t>2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积极争取，引进卓乐钢琴有限公司成立“校中厂”，建成钢琴调律专业校内综合实训基地；</w:t>
      </w:r>
    </w:p>
    <w:p w:rsidR="0008244E" w:rsidRDefault="0008244E" w:rsidP="000D7167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3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434167">
        <w:rPr>
          <w:rFonts w:ascii="新宋体" w:eastAsia="新宋体" w:hAnsi="新宋体" w:hint="eastAsia"/>
          <w:sz w:val="28"/>
          <w:szCs w:val="28"/>
        </w:rPr>
        <w:t>合作聆海</w:t>
      </w:r>
      <w:r w:rsidR="00434167" w:rsidRPr="00434167">
        <w:rPr>
          <w:rFonts w:ascii="新宋体" w:eastAsia="新宋体" w:hAnsi="新宋体" w:hint="eastAsia"/>
          <w:sz w:val="28"/>
          <w:szCs w:val="28"/>
        </w:rPr>
        <w:t>建筑装饰工程有限公司</w:t>
      </w:r>
      <w:r w:rsidR="00434167">
        <w:rPr>
          <w:rFonts w:ascii="新宋体" w:eastAsia="新宋体" w:hAnsi="新宋体" w:hint="eastAsia"/>
          <w:sz w:val="28"/>
          <w:szCs w:val="28"/>
        </w:rPr>
        <w:t>建立装饰艺术设计综合实训基地；</w:t>
      </w:r>
    </w:p>
    <w:p w:rsidR="0008244E" w:rsidRDefault="0008244E" w:rsidP="000D7167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4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434167">
        <w:rPr>
          <w:rFonts w:ascii="新宋体" w:eastAsia="新宋体" w:hAnsi="新宋体" w:hint="eastAsia"/>
          <w:sz w:val="28"/>
          <w:szCs w:val="28"/>
        </w:rPr>
        <w:t>与国内大型铁路企业合作，建立客车乘务2-3个校外实训基地；</w:t>
      </w:r>
    </w:p>
    <w:p w:rsidR="006B6587" w:rsidRDefault="0008244E" w:rsidP="00434167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5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434167">
        <w:rPr>
          <w:rFonts w:ascii="新宋体" w:eastAsia="新宋体" w:hAnsi="新宋体" w:hint="eastAsia"/>
          <w:sz w:val="28"/>
          <w:szCs w:val="28"/>
        </w:rPr>
        <w:t>与河南影视集团等演艺团体合作共建校内外实训基地；</w:t>
      </w:r>
    </w:p>
    <w:p w:rsidR="000D7167" w:rsidRPr="00327A61" w:rsidRDefault="00434167" w:rsidP="00434167">
      <w:pPr>
        <w:spacing w:line="180" w:lineRule="atLeast"/>
        <w:jc w:val="left"/>
        <w:rPr>
          <w:rFonts w:ascii="华文中宋" w:eastAsia="华文中宋" w:hAnsi="华文中宋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sz w:val="30"/>
          <w:szCs w:val="30"/>
        </w:rPr>
        <w:t xml:space="preserve">      </w:t>
      </w:r>
      <w:r w:rsidR="000D7167" w:rsidRPr="00327A61">
        <w:rPr>
          <w:rFonts w:ascii="华文中宋" w:eastAsia="华文中宋" w:hAnsi="华文中宋" w:hint="eastAsia"/>
          <w:b/>
          <w:sz w:val="28"/>
          <w:szCs w:val="28"/>
        </w:rPr>
        <w:t>（六）</w:t>
      </w:r>
      <w:r w:rsidR="00381B93" w:rsidRPr="00327A61">
        <w:rPr>
          <w:rFonts w:ascii="华文中宋" w:eastAsia="华文中宋" w:hAnsi="华文中宋" w:hint="eastAsia"/>
          <w:b/>
          <w:sz w:val="28"/>
          <w:szCs w:val="28"/>
        </w:rPr>
        <w:t>以学生自主学习平台建设为载体，强化教学资源库建设</w:t>
      </w:r>
    </w:p>
    <w:p w:rsidR="000F1593" w:rsidRPr="000F1593" w:rsidRDefault="000F1593" w:rsidP="000F1593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 w:rsidRPr="000F1593">
        <w:rPr>
          <w:rFonts w:ascii="新宋体" w:eastAsia="新宋体" w:hAnsi="新宋体" w:hint="eastAsia"/>
          <w:sz w:val="28"/>
          <w:szCs w:val="28"/>
        </w:rPr>
        <w:t>1．以专业核心课程为单位，建成10-15门精品资源课；</w:t>
      </w:r>
    </w:p>
    <w:p w:rsidR="000F1593" w:rsidRPr="000F1593" w:rsidRDefault="000F1593" w:rsidP="000F1593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 w:rsidRPr="000F1593">
        <w:rPr>
          <w:rFonts w:ascii="新宋体" w:eastAsia="新宋体" w:hAnsi="新宋体" w:hint="eastAsia"/>
          <w:sz w:val="28"/>
          <w:szCs w:val="28"/>
        </w:rPr>
        <w:t>2．建成院级课程资源库20门与网络课程2门；</w:t>
      </w:r>
    </w:p>
    <w:p w:rsidR="00BD38B8" w:rsidRDefault="00BD38B8" w:rsidP="00BD38B8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3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重新修订、完善各专业《学习指南》；</w:t>
      </w:r>
    </w:p>
    <w:p w:rsidR="00BD38B8" w:rsidRDefault="00BD38B8" w:rsidP="000D7167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4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以专业为单位丰富、补充专业教学库资源，建立各专业试题库和学习课业库。</w:t>
      </w:r>
    </w:p>
    <w:p w:rsidR="000D7167" w:rsidRDefault="00BD38B8" w:rsidP="00BD38B8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5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组织</w:t>
      </w:r>
      <w:r w:rsidR="000D7167">
        <w:rPr>
          <w:rFonts w:ascii="新宋体" w:eastAsia="新宋体" w:hAnsi="新宋体" w:hint="eastAsia"/>
          <w:sz w:val="28"/>
          <w:szCs w:val="28"/>
        </w:rPr>
        <w:t>编写、出版3-4部校本教材（客车乘务、钢琴调律）；</w:t>
      </w:r>
    </w:p>
    <w:p w:rsidR="000D7167" w:rsidRPr="000E5A47" w:rsidRDefault="00BD38B8" w:rsidP="000E5A47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6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完善</w:t>
      </w:r>
      <w:r w:rsidR="000D7167">
        <w:rPr>
          <w:rFonts w:ascii="新宋体" w:eastAsia="新宋体" w:hAnsi="新宋体" w:hint="eastAsia"/>
          <w:sz w:val="28"/>
          <w:szCs w:val="28"/>
        </w:rPr>
        <w:t>各专业</w:t>
      </w:r>
      <w:r>
        <w:rPr>
          <w:rFonts w:ascii="新宋体" w:eastAsia="新宋体" w:hAnsi="新宋体" w:hint="eastAsia"/>
          <w:sz w:val="28"/>
          <w:szCs w:val="28"/>
        </w:rPr>
        <w:t>实践教学</w:t>
      </w:r>
      <w:r w:rsidR="000D7167">
        <w:rPr>
          <w:rFonts w:ascii="新宋体" w:eastAsia="新宋体" w:hAnsi="新宋体" w:hint="eastAsia"/>
          <w:sz w:val="28"/>
          <w:szCs w:val="28"/>
        </w:rPr>
        <w:t>与毕业环节教学</w:t>
      </w:r>
      <w:r>
        <w:rPr>
          <w:rFonts w:ascii="新宋体" w:eastAsia="新宋体" w:hAnsi="新宋体" w:hint="eastAsia"/>
          <w:sz w:val="28"/>
          <w:szCs w:val="28"/>
        </w:rPr>
        <w:t>文件</w:t>
      </w:r>
      <w:r w:rsidR="000D7167">
        <w:rPr>
          <w:rFonts w:ascii="新宋体" w:eastAsia="新宋体" w:hAnsi="新宋体" w:hint="eastAsia"/>
          <w:sz w:val="28"/>
          <w:szCs w:val="28"/>
        </w:rPr>
        <w:t>。</w:t>
      </w:r>
    </w:p>
    <w:p w:rsidR="000D7167" w:rsidRPr="00327A61" w:rsidRDefault="000D7167" w:rsidP="00327A61">
      <w:pPr>
        <w:spacing w:line="180" w:lineRule="atLeast"/>
        <w:ind w:firstLineChars="196" w:firstLine="549"/>
        <w:rPr>
          <w:rFonts w:ascii="华文中宋" w:eastAsia="华文中宋" w:hAnsi="华文中宋"/>
          <w:b/>
          <w:sz w:val="28"/>
          <w:szCs w:val="28"/>
        </w:rPr>
      </w:pPr>
      <w:r w:rsidRPr="00327A61">
        <w:rPr>
          <w:rFonts w:ascii="华文中宋" w:eastAsia="华文中宋" w:hAnsi="华文中宋" w:hint="eastAsia"/>
          <w:b/>
          <w:sz w:val="28"/>
          <w:szCs w:val="28"/>
        </w:rPr>
        <w:t>（七）</w:t>
      </w:r>
      <w:r w:rsidR="00381B93" w:rsidRPr="00327A61">
        <w:rPr>
          <w:rFonts w:ascii="华文中宋" w:eastAsia="华文中宋" w:hAnsi="华文中宋" w:hint="eastAsia"/>
          <w:b/>
          <w:sz w:val="28"/>
          <w:szCs w:val="28"/>
        </w:rPr>
        <w:t>以学院公共课程改革为载体，</w:t>
      </w:r>
      <w:r w:rsidRPr="00327A61">
        <w:rPr>
          <w:rFonts w:ascii="华文中宋" w:eastAsia="华文中宋" w:hAnsi="华文中宋" w:hint="eastAsia"/>
          <w:b/>
          <w:sz w:val="28"/>
          <w:szCs w:val="28"/>
        </w:rPr>
        <w:t>重构学院公共艺术教育课程体系和管理机制</w:t>
      </w:r>
    </w:p>
    <w:p w:rsidR="000D7167" w:rsidRDefault="000D7167" w:rsidP="000D7167">
      <w:pPr>
        <w:spacing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1.依据</w:t>
      </w:r>
      <w:r>
        <w:rPr>
          <w:rFonts w:ascii="宋体" w:hAnsi="宋体" w:cs="宋体" w:hint="eastAsia"/>
          <w:spacing w:val="8"/>
          <w:kern w:val="0"/>
          <w:sz w:val="28"/>
          <w:szCs w:val="28"/>
        </w:rPr>
        <w:t>《学校艺术教育工作规程》</w:t>
      </w:r>
      <w:r>
        <w:rPr>
          <w:rFonts w:ascii="΢ȭхڢ, ڌ墬 Verdana" w:eastAsia="΢ȭхڢ, ڌ墬 Verdana" w:hAnsi="宋体" w:cs="宋体" w:hint="eastAsia"/>
          <w:kern w:val="36"/>
          <w:sz w:val="28"/>
          <w:szCs w:val="28"/>
        </w:rPr>
        <w:t>《全国普通高等学校公共艺术课程指导方案》和</w:t>
      </w:r>
      <w:r>
        <w:rPr>
          <w:rFonts w:ascii="新宋体" w:eastAsia="新宋体" w:hAnsi="新宋体" w:hint="eastAsia"/>
          <w:sz w:val="28"/>
          <w:szCs w:val="28"/>
        </w:rPr>
        <w:t>河南省公共艺术教育评估标准，</w:t>
      </w:r>
      <w:r w:rsidR="00BD38B8">
        <w:rPr>
          <w:rFonts w:ascii="新宋体" w:eastAsia="新宋体" w:hAnsi="新宋体" w:hint="eastAsia"/>
          <w:sz w:val="28"/>
          <w:szCs w:val="28"/>
        </w:rPr>
        <w:t>结合学院基础</w:t>
      </w:r>
      <w:r w:rsidR="00BD38B8">
        <w:rPr>
          <w:rFonts w:ascii="新宋体" w:eastAsia="新宋体" w:hAnsi="新宋体" w:hint="eastAsia"/>
          <w:sz w:val="28"/>
          <w:szCs w:val="28"/>
        </w:rPr>
        <w:lastRenderedPageBreak/>
        <w:t>课程改革要求，重构学院</w:t>
      </w:r>
      <w:r>
        <w:rPr>
          <w:rFonts w:ascii="新宋体" w:eastAsia="新宋体" w:hAnsi="新宋体" w:hint="eastAsia"/>
          <w:sz w:val="28"/>
          <w:szCs w:val="28"/>
        </w:rPr>
        <w:t>公共艺术课程体系；</w:t>
      </w:r>
    </w:p>
    <w:p w:rsidR="000D7167" w:rsidRDefault="000D7167" w:rsidP="000D7167">
      <w:pPr>
        <w:spacing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2.加强教学改革，提高学院公共艺术课程教学效果；</w:t>
      </w:r>
    </w:p>
    <w:p w:rsidR="000D7167" w:rsidRPr="00327A61" w:rsidRDefault="000D7167" w:rsidP="00327A61">
      <w:pPr>
        <w:spacing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3.进一步完善公共艺术教育教学资源库。</w:t>
      </w:r>
    </w:p>
    <w:p w:rsidR="000D7167" w:rsidRPr="00327A61" w:rsidRDefault="000D7167" w:rsidP="00327A61">
      <w:pPr>
        <w:spacing w:line="180" w:lineRule="atLeast"/>
        <w:ind w:firstLineChars="196" w:firstLine="549"/>
        <w:rPr>
          <w:rFonts w:ascii="华文中宋" w:eastAsia="华文中宋" w:hAnsi="华文中宋"/>
          <w:b/>
          <w:sz w:val="28"/>
          <w:szCs w:val="28"/>
        </w:rPr>
      </w:pPr>
      <w:r w:rsidRPr="00327A61">
        <w:rPr>
          <w:rFonts w:ascii="华文中宋" w:eastAsia="华文中宋" w:hAnsi="华文中宋" w:hint="eastAsia"/>
          <w:b/>
          <w:sz w:val="28"/>
          <w:szCs w:val="28"/>
        </w:rPr>
        <w:t>（八）</w:t>
      </w:r>
      <w:r w:rsidR="00381B93" w:rsidRPr="00327A61">
        <w:rPr>
          <w:rFonts w:ascii="华文中宋" w:eastAsia="华文中宋" w:hAnsi="华文中宋" w:hint="eastAsia"/>
          <w:b/>
          <w:sz w:val="28"/>
          <w:szCs w:val="28"/>
        </w:rPr>
        <w:t>以</w:t>
      </w:r>
      <w:r w:rsidR="000E5A47" w:rsidRPr="00327A61">
        <w:rPr>
          <w:rFonts w:ascii="华文中宋" w:eastAsia="华文中宋" w:hAnsi="华文中宋" w:hint="eastAsia"/>
          <w:b/>
          <w:sz w:val="28"/>
          <w:szCs w:val="28"/>
        </w:rPr>
        <w:t>对应</w:t>
      </w:r>
      <w:r w:rsidR="00381B93" w:rsidRPr="00327A61">
        <w:rPr>
          <w:rFonts w:ascii="华文中宋" w:eastAsia="华文中宋" w:hAnsi="华文中宋" w:hint="eastAsia"/>
          <w:b/>
          <w:sz w:val="28"/>
          <w:szCs w:val="28"/>
        </w:rPr>
        <w:t>技术应用研究为载体，</w:t>
      </w:r>
      <w:r w:rsidR="000E5A47" w:rsidRPr="00327A61">
        <w:rPr>
          <w:rFonts w:ascii="华文中宋" w:eastAsia="华文中宋" w:hAnsi="华文中宋" w:hint="eastAsia"/>
          <w:b/>
          <w:sz w:val="28"/>
          <w:szCs w:val="28"/>
        </w:rPr>
        <w:t>努力提升</w:t>
      </w:r>
      <w:r w:rsidR="00381B93" w:rsidRPr="00327A61">
        <w:rPr>
          <w:rFonts w:ascii="华文中宋" w:eastAsia="华文中宋" w:hAnsi="华文中宋" w:hint="eastAsia"/>
          <w:b/>
          <w:sz w:val="28"/>
          <w:szCs w:val="28"/>
        </w:rPr>
        <w:t>教育科研</w:t>
      </w:r>
      <w:r w:rsidR="000E5A47" w:rsidRPr="00327A61">
        <w:rPr>
          <w:rFonts w:ascii="华文中宋" w:eastAsia="华文中宋" w:hAnsi="华文中宋" w:hint="eastAsia"/>
          <w:b/>
          <w:sz w:val="28"/>
          <w:szCs w:val="28"/>
        </w:rPr>
        <w:t>质量</w:t>
      </w:r>
    </w:p>
    <w:p w:rsidR="00E55F40" w:rsidRDefault="00E55F40" w:rsidP="00794A25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1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以专业为单位，梳理对应技术现状，明确研发方向，促使教育科研与专业教学有机融合；</w:t>
      </w:r>
    </w:p>
    <w:p w:rsidR="00E55F40" w:rsidRDefault="00E55F40" w:rsidP="00F71025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2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以实际应用为原则，凝练科研方向。如艺术设计三个专业以新校区建设实践为研究</w:t>
      </w:r>
      <w:r w:rsidR="00F71025">
        <w:rPr>
          <w:rFonts w:ascii="新宋体" w:eastAsia="新宋体" w:hAnsi="新宋体" w:hint="eastAsia"/>
          <w:sz w:val="28"/>
          <w:szCs w:val="28"/>
        </w:rPr>
        <w:t>方向</w:t>
      </w:r>
      <w:r>
        <w:rPr>
          <w:rFonts w:ascii="新宋体" w:eastAsia="新宋体" w:hAnsi="新宋体" w:hint="eastAsia"/>
          <w:sz w:val="28"/>
          <w:szCs w:val="28"/>
        </w:rPr>
        <w:t>（</w:t>
      </w:r>
      <w:r w:rsidR="00F71025">
        <w:rPr>
          <w:rFonts w:ascii="新宋体" w:eastAsia="新宋体" w:hAnsi="新宋体" w:hint="eastAsia"/>
          <w:sz w:val="28"/>
          <w:szCs w:val="28"/>
        </w:rPr>
        <w:t>新校区导视系统</w:t>
      </w:r>
      <w:r>
        <w:rPr>
          <w:rFonts w:ascii="新宋体" w:eastAsia="新宋体" w:hAnsi="新宋体" w:hint="eastAsia"/>
          <w:sz w:val="28"/>
          <w:szCs w:val="28"/>
        </w:rPr>
        <w:t>VI</w:t>
      </w:r>
      <w:r w:rsidR="00F71025">
        <w:rPr>
          <w:rFonts w:ascii="新宋体" w:eastAsia="新宋体" w:hAnsi="新宋体" w:hint="eastAsia"/>
          <w:sz w:val="28"/>
          <w:szCs w:val="28"/>
        </w:rPr>
        <w:t>设计</w:t>
      </w:r>
      <w:r>
        <w:rPr>
          <w:rFonts w:ascii="新宋体" w:eastAsia="新宋体" w:hAnsi="新宋体" w:hint="eastAsia"/>
          <w:sz w:val="28"/>
          <w:szCs w:val="28"/>
        </w:rPr>
        <w:t>，</w:t>
      </w:r>
      <w:r w:rsidR="00F71025">
        <w:rPr>
          <w:rFonts w:ascii="新宋体" w:eastAsia="新宋体" w:hAnsi="新宋体" w:hint="eastAsia"/>
          <w:sz w:val="28"/>
          <w:szCs w:val="28"/>
        </w:rPr>
        <w:t>校园环境设计</w:t>
      </w:r>
      <w:r>
        <w:rPr>
          <w:rFonts w:ascii="新宋体" w:eastAsia="新宋体" w:hAnsi="新宋体" w:hint="eastAsia"/>
          <w:sz w:val="28"/>
          <w:szCs w:val="28"/>
        </w:rPr>
        <w:t>，</w:t>
      </w:r>
      <w:r w:rsidR="00F71025">
        <w:rPr>
          <w:rFonts w:ascii="新宋体" w:eastAsia="新宋体" w:hAnsi="新宋体" w:hint="eastAsia"/>
          <w:sz w:val="28"/>
          <w:szCs w:val="28"/>
        </w:rPr>
        <w:t>新校区建筑布局及功能</w:t>
      </w:r>
      <w:r>
        <w:rPr>
          <w:rFonts w:ascii="新宋体" w:eastAsia="新宋体" w:hAnsi="新宋体" w:hint="eastAsia"/>
          <w:sz w:val="28"/>
          <w:szCs w:val="28"/>
        </w:rPr>
        <w:t>动画演示等</w:t>
      </w:r>
      <w:r w:rsidR="00C807EF">
        <w:rPr>
          <w:rFonts w:ascii="新宋体" w:eastAsia="新宋体" w:hAnsi="新宋体" w:hint="eastAsia"/>
          <w:sz w:val="28"/>
          <w:szCs w:val="28"/>
        </w:rPr>
        <w:t>，重点研究新校区西围墙造型设计与环境分块设计</w:t>
      </w:r>
      <w:r>
        <w:rPr>
          <w:rFonts w:ascii="新宋体" w:eastAsia="新宋体" w:hAnsi="新宋体" w:hint="eastAsia"/>
          <w:sz w:val="28"/>
          <w:szCs w:val="28"/>
        </w:rPr>
        <w:t>）</w:t>
      </w:r>
      <w:r w:rsidR="00F71025">
        <w:rPr>
          <w:rFonts w:ascii="新宋体" w:eastAsia="新宋体" w:hAnsi="新宋体" w:hint="eastAsia"/>
          <w:sz w:val="28"/>
          <w:szCs w:val="28"/>
        </w:rPr>
        <w:t>，</w:t>
      </w:r>
      <w:r>
        <w:rPr>
          <w:rFonts w:ascii="新宋体" w:eastAsia="新宋体" w:hAnsi="新宋体" w:hint="eastAsia"/>
          <w:sz w:val="28"/>
          <w:szCs w:val="28"/>
        </w:rPr>
        <w:t>音乐表演专业以舞台实践为方向</w:t>
      </w:r>
      <w:r w:rsidR="00F71025">
        <w:rPr>
          <w:rFonts w:ascii="新宋体" w:eastAsia="新宋体" w:hAnsi="新宋体" w:hint="eastAsia"/>
          <w:sz w:val="28"/>
          <w:szCs w:val="28"/>
        </w:rPr>
        <w:t>，</w:t>
      </w:r>
      <w:r>
        <w:rPr>
          <w:rFonts w:ascii="新宋体" w:eastAsia="新宋体" w:hAnsi="新宋体" w:hint="eastAsia"/>
          <w:sz w:val="28"/>
          <w:szCs w:val="28"/>
        </w:rPr>
        <w:t>客车乘务专业以</w:t>
      </w:r>
      <w:r w:rsidR="00F71025">
        <w:rPr>
          <w:rFonts w:ascii="新宋体" w:eastAsia="新宋体" w:hAnsi="新宋体" w:hint="eastAsia"/>
          <w:sz w:val="28"/>
          <w:szCs w:val="28"/>
        </w:rPr>
        <w:t>现代</w:t>
      </w:r>
      <w:r>
        <w:rPr>
          <w:rFonts w:ascii="新宋体" w:eastAsia="新宋体" w:hAnsi="新宋体" w:hint="eastAsia"/>
          <w:sz w:val="28"/>
          <w:szCs w:val="28"/>
        </w:rPr>
        <w:t>服务理念与服务规范落实为方向</w:t>
      </w:r>
      <w:r w:rsidR="00F71025">
        <w:rPr>
          <w:rFonts w:ascii="新宋体" w:eastAsia="新宋体" w:hAnsi="新宋体" w:hint="eastAsia"/>
          <w:sz w:val="28"/>
          <w:szCs w:val="28"/>
        </w:rPr>
        <w:t>等；</w:t>
      </w:r>
    </w:p>
    <w:p w:rsidR="00E55F40" w:rsidRDefault="00E55F40" w:rsidP="00F71025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3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F71025">
        <w:rPr>
          <w:rFonts w:ascii="新宋体" w:eastAsia="新宋体" w:hAnsi="新宋体" w:hint="eastAsia"/>
          <w:sz w:val="28"/>
          <w:szCs w:val="28"/>
        </w:rPr>
        <w:t>依托所聘“大师”及“大师工作室”建设加强技术与理论研究；</w:t>
      </w:r>
    </w:p>
    <w:p w:rsidR="00794A25" w:rsidRDefault="00E55F40" w:rsidP="00F71025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4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794A25">
        <w:rPr>
          <w:rFonts w:ascii="新宋体" w:eastAsia="新宋体" w:hAnsi="新宋体" w:hint="eastAsia"/>
          <w:sz w:val="28"/>
          <w:szCs w:val="28"/>
        </w:rPr>
        <w:t>加强外联，畅通科研成果申报与产出渠道；</w:t>
      </w:r>
    </w:p>
    <w:p w:rsidR="00794A25" w:rsidRDefault="00F71025" w:rsidP="00794A25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5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794A25">
        <w:rPr>
          <w:rFonts w:ascii="新宋体" w:eastAsia="新宋体" w:hAnsi="新宋体" w:hint="eastAsia"/>
          <w:sz w:val="28"/>
          <w:szCs w:val="28"/>
        </w:rPr>
        <w:t>初步拟定201</w:t>
      </w:r>
      <w:r>
        <w:rPr>
          <w:rFonts w:ascii="新宋体" w:eastAsia="新宋体" w:hAnsi="新宋体" w:hint="eastAsia"/>
          <w:sz w:val="28"/>
          <w:szCs w:val="28"/>
        </w:rPr>
        <w:t>3</w:t>
      </w:r>
      <w:r w:rsidR="00794A25">
        <w:rPr>
          <w:rFonts w:ascii="新宋体" w:eastAsia="新宋体" w:hAnsi="新宋体" w:hint="eastAsia"/>
          <w:sz w:val="28"/>
          <w:szCs w:val="28"/>
        </w:rPr>
        <w:t>年科研指标：省级及以上课题</w:t>
      </w:r>
      <w:r>
        <w:rPr>
          <w:rFonts w:ascii="新宋体" w:eastAsia="新宋体" w:hAnsi="新宋体" w:hint="eastAsia"/>
          <w:sz w:val="28"/>
          <w:szCs w:val="28"/>
        </w:rPr>
        <w:t>及项目</w:t>
      </w:r>
      <w:r w:rsidR="00794A25">
        <w:rPr>
          <w:rFonts w:ascii="新宋体" w:eastAsia="新宋体" w:hAnsi="新宋体" w:hint="eastAsia"/>
          <w:sz w:val="28"/>
          <w:szCs w:val="28"/>
        </w:rPr>
        <w:t>主持2-</w:t>
      </w:r>
      <w:r>
        <w:rPr>
          <w:rFonts w:ascii="新宋体" w:eastAsia="新宋体" w:hAnsi="新宋体" w:hint="eastAsia"/>
          <w:sz w:val="28"/>
          <w:szCs w:val="28"/>
        </w:rPr>
        <w:t>5</w:t>
      </w:r>
      <w:r w:rsidR="00794A25">
        <w:rPr>
          <w:rFonts w:ascii="新宋体" w:eastAsia="新宋体" w:hAnsi="新宋体" w:hint="eastAsia"/>
          <w:sz w:val="28"/>
          <w:szCs w:val="28"/>
        </w:rPr>
        <w:t>项，参与5-6项；公开发表文章</w:t>
      </w:r>
      <w:r>
        <w:rPr>
          <w:rFonts w:ascii="新宋体" w:eastAsia="新宋体" w:hAnsi="新宋体" w:hint="eastAsia"/>
          <w:sz w:val="28"/>
          <w:szCs w:val="28"/>
        </w:rPr>
        <w:t>15</w:t>
      </w:r>
      <w:r w:rsidR="00794A25">
        <w:rPr>
          <w:rFonts w:ascii="新宋体" w:eastAsia="新宋体" w:hAnsi="新宋体" w:hint="eastAsia"/>
          <w:sz w:val="28"/>
          <w:szCs w:val="28"/>
        </w:rPr>
        <w:t>-</w:t>
      </w:r>
      <w:r>
        <w:rPr>
          <w:rFonts w:ascii="新宋体" w:eastAsia="新宋体" w:hAnsi="新宋体" w:hint="eastAsia"/>
          <w:sz w:val="28"/>
          <w:szCs w:val="28"/>
        </w:rPr>
        <w:t>2</w:t>
      </w:r>
      <w:r w:rsidR="00794A25">
        <w:rPr>
          <w:rFonts w:ascii="新宋体" w:eastAsia="新宋体" w:hAnsi="新宋体" w:hint="eastAsia"/>
          <w:sz w:val="28"/>
          <w:szCs w:val="28"/>
        </w:rPr>
        <w:t>0篇，其中</w:t>
      </w:r>
      <w:r>
        <w:rPr>
          <w:rFonts w:ascii="新宋体" w:eastAsia="新宋体" w:hAnsi="新宋体" w:hint="eastAsia"/>
          <w:sz w:val="28"/>
          <w:szCs w:val="28"/>
        </w:rPr>
        <w:t>EI收录5-8篇，中文</w:t>
      </w:r>
      <w:r w:rsidR="00794A25">
        <w:rPr>
          <w:rFonts w:ascii="新宋体" w:eastAsia="新宋体" w:hAnsi="新宋体" w:hint="eastAsia"/>
          <w:sz w:val="28"/>
          <w:szCs w:val="28"/>
        </w:rPr>
        <w:t>核心</w:t>
      </w:r>
      <w:r>
        <w:rPr>
          <w:rFonts w:ascii="新宋体" w:eastAsia="新宋体" w:hAnsi="新宋体" w:hint="eastAsia"/>
          <w:sz w:val="28"/>
          <w:szCs w:val="28"/>
        </w:rPr>
        <w:t>2</w:t>
      </w:r>
      <w:r w:rsidR="00794A25">
        <w:rPr>
          <w:rFonts w:ascii="新宋体" w:eastAsia="新宋体" w:hAnsi="新宋体" w:hint="eastAsia"/>
          <w:sz w:val="28"/>
          <w:szCs w:val="28"/>
        </w:rPr>
        <w:t>-</w:t>
      </w:r>
      <w:r>
        <w:rPr>
          <w:rFonts w:ascii="新宋体" w:eastAsia="新宋体" w:hAnsi="新宋体" w:hint="eastAsia"/>
          <w:sz w:val="28"/>
          <w:szCs w:val="28"/>
        </w:rPr>
        <w:t>3</w:t>
      </w:r>
      <w:r w:rsidR="00794A25">
        <w:rPr>
          <w:rFonts w:ascii="新宋体" w:eastAsia="新宋体" w:hAnsi="新宋体" w:hint="eastAsia"/>
          <w:sz w:val="28"/>
          <w:szCs w:val="28"/>
        </w:rPr>
        <w:t>篇；著作、教材</w:t>
      </w:r>
      <w:r>
        <w:rPr>
          <w:rFonts w:ascii="新宋体" w:eastAsia="新宋体" w:hAnsi="新宋体" w:hint="eastAsia"/>
          <w:sz w:val="28"/>
          <w:szCs w:val="28"/>
        </w:rPr>
        <w:t>5</w:t>
      </w:r>
      <w:r w:rsidR="00794A25">
        <w:rPr>
          <w:rFonts w:ascii="新宋体" w:eastAsia="新宋体" w:hAnsi="新宋体" w:hint="eastAsia"/>
          <w:sz w:val="28"/>
          <w:szCs w:val="28"/>
        </w:rPr>
        <w:t>-</w:t>
      </w:r>
      <w:r>
        <w:rPr>
          <w:rFonts w:ascii="新宋体" w:eastAsia="新宋体" w:hAnsi="新宋体" w:hint="eastAsia"/>
          <w:sz w:val="28"/>
          <w:szCs w:val="28"/>
        </w:rPr>
        <w:t>8</w:t>
      </w:r>
      <w:r w:rsidR="00794A25">
        <w:rPr>
          <w:rFonts w:ascii="新宋体" w:eastAsia="新宋体" w:hAnsi="新宋体" w:hint="eastAsia"/>
          <w:sz w:val="28"/>
          <w:szCs w:val="28"/>
        </w:rPr>
        <w:t>部。</w:t>
      </w:r>
    </w:p>
    <w:p w:rsidR="000D7167" w:rsidRPr="00327A61" w:rsidRDefault="000D7167" w:rsidP="00327A61">
      <w:pPr>
        <w:spacing w:line="180" w:lineRule="atLeast"/>
        <w:ind w:firstLineChars="196" w:firstLine="549"/>
        <w:rPr>
          <w:rFonts w:ascii="华文中宋" w:eastAsia="华文中宋" w:hAnsi="华文中宋"/>
          <w:sz w:val="28"/>
          <w:szCs w:val="28"/>
        </w:rPr>
      </w:pPr>
      <w:r w:rsidRPr="00327A61">
        <w:rPr>
          <w:rFonts w:ascii="华文中宋" w:eastAsia="华文中宋" w:hAnsi="华文中宋" w:hint="eastAsia"/>
          <w:b/>
          <w:sz w:val="28"/>
          <w:szCs w:val="28"/>
        </w:rPr>
        <w:t xml:space="preserve">（九） </w:t>
      </w:r>
      <w:r w:rsidR="000E5A47" w:rsidRPr="00327A61">
        <w:rPr>
          <w:rFonts w:ascii="华文中宋" w:eastAsia="华文中宋" w:hAnsi="华文中宋" w:hint="eastAsia"/>
          <w:b/>
          <w:sz w:val="28"/>
          <w:szCs w:val="28"/>
        </w:rPr>
        <w:t>以学生自主学习、自主管理机制建设为载体，全面提升</w:t>
      </w:r>
      <w:r w:rsidRPr="00327A61">
        <w:rPr>
          <w:rFonts w:ascii="华文中宋" w:eastAsia="华文中宋" w:hAnsi="华文中宋" w:hint="eastAsia"/>
          <w:b/>
          <w:sz w:val="28"/>
          <w:szCs w:val="28"/>
        </w:rPr>
        <w:t>学生管理</w:t>
      </w:r>
      <w:r w:rsidR="000E5A47" w:rsidRPr="00327A61">
        <w:rPr>
          <w:rFonts w:ascii="华文中宋" w:eastAsia="华文中宋" w:hAnsi="华文中宋" w:hint="eastAsia"/>
          <w:b/>
          <w:sz w:val="28"/>
          <w:szCs w:val="28"/>
        </w:rPr>
        <w:t>效果</w:t>
      </w:r>
    </w:p>
    <w:p w:rsidR="000D7167" w:rsidRDefault="000D7167" w:rsidP="000D7167">
      <w:pPr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lastRenderedPageBreak/>
        <w:t>1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继续加强学管人员的政治和业务学习，开展形式多样的业务培训与经验交流活动，以期提高学管人员和学生干部的整体素质与管理水平；</w:t>
      </w:r>
    </w:p>
    <w:p w:rsidR="000D7167" w:rsidRDefault="000D7167" w:rsidP="000D7167">
      <w:pPr>
        <w:spacing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2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EC0037">
        <w:rPr>
          <w:rFonts w:ascii="新宋体" w:eastAsia="新宋体" w:hAnsi="新宋体" w:hint="eastAsia"/>
          <w:sz w:val="28"/>
          <w:szCs w:val="28"/>
        </w:rPr>
        <w:t>开展“学习——人生”大讨论，制定生涯规划，端正学习态度</w:t>
      </w:r>
      <w:r>
        <w:rPr>
          <w:rFonts w:ascii="新宋体" w:eastAsia="新宋体" w:hAnsi="新宋体" w:hint="eastAsia"/>
          <w:sz w:val="28"/>
          <w:szCs w:val="28"/>
        </w:rPr>
        <w:t>；</w:t>
      </w:r>
    </w:p>
    <w:p w:rsidR="00D32A2B" w:rsidRDefault="000D7167" w:rsidP="00F71025">
      <w:pPr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3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D32A2B">
        <w:rPr>
          <w:rFonts w:ascii="新宋体" w:eastAsia="新宋体" w:hAnsi="新宋体" w:hint="eastAsia"/>
          <w:sz w:val="28"/>
          <w:szCs w:val="28"/>
        </w:rPr>
        <w:t>加强学风建设，联系教学部门大力开展旨在学习质量提高的系列教育活动；</w:t>
      </w:r>
    </w:p>
    <w:p w:rsidR="000D7167" w:rsidRDefault="00D32A2B" w:rsidP="000D7167">
      <w:pPr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4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0D7167">
        <w:rPr>
          <w:rFonts w:ascii="新宋体" w:eastAsia="新宋体" w:hAnsi="新宋体" w:hint="eastAsia"/>
          <w:sz w:val="28"/>
          <w:szCs w:val="28"/>
        </w:rPr>
        <w:t>进一步加强思想品德教育。重点加强诚实守信、角色归属、组织纪律及理想信念教育。</w:t>
      </w:r>
      <w:r w:rsidR="003463BF">
        <w:rPr>
          <w:rFonts w:ascii="新宋体" w:eastAsia="新宋体" w:hAnsi="新宋体" w:hint="eastAsia"/>
          <w:sz w:val="28"/>
          <w:szCs w:val="28"/>
        </w:rPr>
        <w:t>和文明习惯养成</w:t>
      </w:r>
    </w:p>
    <w:p w:rsidR="000D7167" w:rsidRDefault="003463BF" w:rsidP="000D7167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5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 w:rsidR="000D7167">
        <w:rPr>
          <w:rFonts w:ascii="新宋体" w:eastAsia="新宋体" w:hAnsi="新宋体" w:hint="eastAsia"/>
          <w:sz w:val="28"/>
          <w:szCs w:val="28"/>
        </w:rPr>
        <w:t xml:space="preserve">加强情况沟通，密切配合教学部门督导课堂教学，规范教学秩序； </w:t>
      </w:r>
    </w:p>
    <w:p w:rsidR="000D7167" w:rsidRDefault="000D7167" w:rsidP="000D7167">
      <w:pPr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6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以“人文关怀为视角”，探索艺术系学生管理的新模式；</w:t>
      </w:r>
    </w:p>
    <w:p w:rsidR="000D7167" w:rsidRDefault="000D7167" w:rsidP="000D7167">
      <w:pPr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7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加强外联与就业信息收集，进一步拓展学生就业渠道；加强就业形势分析和就业观念教育，做好201</w:t>
      </w:r>
      <w:r w:rsidR="003463BF">
        <w:rPr>
          <w:rFonts w:ascii="新宋体" w:eastAsia="新宋体" w:hAnsi="新宋体" w:hint="eastAsia"/>
          <w:sz w:val="28"/>
          <w:szCs w:val="28"/>
        </w:rPr>
        <w:t>3</w:t>
      </w:r>
      <w:r>
        <w:rPr>
          <w:rFonts w:ascii="新宋体" w:eastAsia="新宋体" w:hAnsi="新宋体" w:hint="eastAsia"/>
          <w:sz w:val="28"/>
          <w:szCs w:val="28"/>
        </w:rPr>
        <w:t>届毕业生推荐工作；</w:t>
      </w:r>
    </w:p>
    <w:p w:rsidR="000D7167" w:rsidRDefault="000D7167" w:rsidP="000D7167">
      <w:pPr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8</w:t>
      </w:r>
      <w:r w:rsidR="00751043">
        <w:rPr>
          <w:rFonts w:ascii="新宋体" w:eastAsia="新宋体" w:hAnsi="新宋体" w:hint="eastAsia"/>
          <w:sz w:val="28"/>
          <w:szCs w:val="28"/>
        </w:rPr>
        <w:t>．</w:t>
      </w:r>
      <w:r>
        <w:rPr>
          <w:rFonts w:ascii="新宋体" w:eastAsia="新宋体" w:hAnsi="新宋体" w:hint="eastAsia"/>
          <w:sz w:val="28"/>
          <w:szCs w:val="28"/>
        </w:rPr>
        <w:t>加强学生家庭情况调研，帮困助学，完善学费收缴工作运行机制。</w:t>
      </w:r>
    </w:p>
    <w:p w:rsidR="000D7167" w:rsidRPr="00327A61" w:rsidRDefault="000D7167" w:rsidP="00327A61">
      <w:pPr>
        <w:spacing w:line="180" w:lineRule="atLeast"/>
        <w:ind w:firstLineChars="196" w:firstLine="549"/>
        <w:rPr>
          <w:rFonts w:ascii="华文中宋" w:eastAsia="华文中宋" w:hAnsi="华文中宋"/>
          <w:b/>
          <w:sz w:val="28"/>
          <w:szCs w:val="28"/>
        </w:rPr>
      </w:pPr>
      <w:r w:rsidRPr="00327A61">
        <w:rPr>
          <w:rFonts w:ascii="华文中宋" w:eastAsia="华文中宋" w:hAnsi="华文中宋" w:hint="eastAsia"/>
          <w:b/>
          <w:sz w:val="28"/>
          <w:szCs w:val="28"/>
        </w:rPr>
        <w:t>（十）</w:t>
      </w:r>
      <w:r w:rsidR="00EC0037" w:rsidRPr="00327A61">
        <w:rPr>
          <w:rFonts w:ascii="华文中宋" w:eastAsia="华文中宋" w:hAnsi="华文中宋" w:hint="eastAsia"/>
          <w:b/>
          <w:sz w:val="28"/>
          <w:szCs w:val="28"/>
        </w:rPr>
        <w:t>以组织建设为载体，</w:t>
      </w:r>
      <w:r w:rsidRPr="00327A61">
        <w:rPr>
          <w:rFonts w:ascii="华文中宋" w:eastAsia="华文中宋" w:hAnsi="华文中宋" w:hint="eastAsia"/>
          <w:b/>
          <w:sz w:val="28"/>
          <w:szCs w:val="28"/>
        </w:rPr>
        <w:t>进一步加强反腐倡廉，落实依法治校</w:t>
      </w:r>
    </w:p>
    <w:p w:rsidR="000D7167" w:rsidRDefault="00751043" w:rsidP="000D7167">
      <w:pPr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（</w:t>
      </w:r>
      <w:r w:rsidR="000D7167">
        <w:rPr>
          <w:rFonts w:ascii="新宋体" w:eastAsia="新宋体" w:hAnsi="新宋体" w:hint="eastAsia"/>
          <w:sz w:val="28"/>
          <w:szCs w:val="28"/>
        </w:rPr>
        <w:t>1</w:t>
      </w:r>
      <w:r>
        <w:rPr>
          <w:rFonts w:ascii="新宋体" w:eastAsia="新宋体" w:hAnsi="新宋体" w:hint="eastAsia"/>
          <w:sz w:val="28"/>
          <w:szCs w:val="28"/>
        </w:rPr>
        <w:t>）认真落实</w:t>
      </w:r>
      <w:r w:rsidR="00F71025">
        <w:rPr>
          <w:rFonts w:ascii="新宋体" w:eastAsia="新宋体" w:hAnsi="新宋体" w:hint="eastAsia"/>
          <w:sz w:val="28"/>
          <w:szCs w:val="28"/>
        </w:rPr>
        <w:t>党的十八大精神及党中央关于</w:t>
      </w:r>
      <w:r w:rsidRPr="00751043">
        <w:rPr>
          <w:rFonts w:ascii="新宋体" w:eastAsia="新宋体" w:hAnsi="新宋体"/>
          <w:sz w:val="28"/>
          <w:szCs w:val="28"/>
        </w:rPr>
        <w:t>改进工作作风八项</w:t>
      </w:r>
      <w:r w:rsidRPr="00751043">
        <w:rPr>
          <w:rFonts w:ascii="新宋体" w:eastAsia="新宋体" w:hAnsi="新宋体"/>
          <w:sz w:val="28"/>
          <w:szCs w:val="28"/>
        </w:rPr>
        <w:lastRenderedPageBreak/>
        <w:t>规定，</w:t>
      </w:r>
      <w:r w:rsidR="00C807EF">
        <w:rPr>
          <w:rFonts w:ascii="新宋体" w:eastAsia="新宋体" w:hAnsi="新宋体" w:hint="eastAsia"/>
          <w:sz w:val="28"/>
          <w:szCs w:val="28"/>
        </w:rPr>
        <w:t>转变工作作风，求真务实，</w:t>
      </w:r>
      <w:r w:rsidR="000D7167">
        <w:rPr>
          <w:rFonts w:ascii="新宋体" w:eastAsia="新宋体" w:hAnsi="新宋体" w:hint="eastAsia"/>
          <w:sz w:val="28"/>
          <w:szCs w:val="28"/>
        </w:rPr>
        <w:t>全面</w:t>
      </w:r>
      <w:r>
        <w:rPr>
          <w:rFonts w:ascii="新宋体" w:eastAsia="新宋体" w:hAnsi="新宋体" w:hint="eastAsia"/>
          <w:sz w:val="28"/>
          <w:szCs w:val="28"/>
        </w:rPr>
        <w:t>加强队伍</w:t>
      </w:r>
      <w:r w:rsidR="000D7167">
        <w:rPr>
          <w:rFonts w:ascii="新宋体" w:eastAsia="新宋体" w:hAnsi="新宋体" w:hint="eastAsia"/>
          <w:sz w:val="28"/>
          <w:szCs w:val="28"/>
        </w:rPr>
        <w:t>建设；加强民主管理，进一步完善党政联席会议制度，继续做好政务与党务公开；</w:t>
      </w:r>
    </w:p>
    <w:p w:rsidR="000D7167" w:rsidRDefault="000D7167" w:rsidP="000D7167">
      <w:pPr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2. 深入开展创先争优活动，把创先争优与工作岗位、工作绩效和日常</w:t>
      </w:r>
      <w:r w:rsidR="00751043">
        <w:rPr>
          <w:rFonts w:ascii="新宋体" w:eastAsia="新宋体" w:hAnsi="新宋体" w:hint="eastAsia"/>
          <w:sz w:val="28"/>
          <w:szCs w:val="28"/>
        </w:rPr>
        <w:t>生活</w:t>
      </w:r>
      <w:r>
        <w:rPr>
          <w:rFonts w:ascii="新宋体" w:eastAsia="新宋体" w:hAnsi="新宋体" w:hint="eastAsia"/>
          <w:sz w:val="28"/>
          <w:szCs w:val="28"/>
        </w:rPr>
        <w:t>表现紧密结合；</w:t>
      </w:r>
    </w:p>
    <w:p w:rsidR="000D7167" w:rsidRDefault="000D7167" w:rsidP="000D7167">
      <w:pPr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3.以落实党员干部廉洁从政准则为抓手，进一步加强党性、党风、党纪和反腐倡廉教育，完善廉政监督制度，进一步规范党员干部从政、从教行为。</w:t>
      </w:r>
    </w:p>
    <w:p w:rsidR="000D7167" w:rsidRDefault="000D7167" w:rsidP="000D7167">
      <w:pPr>
        <w:spacing w:line="180" w:lineRule="atLeast"/>
        <w:ind w:firstLineChars="196" w:firstLine="549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4.关心职工生活，积极为职工办实事、好事；开展形式多样的集体活动，</w:t>
      </w:r>
      <w:r>
        <w:rPr>
          <w:rFonts w:ascii="新宋体" w:eastAsia="新宋体" w:hAnsi="新宋体" w:cs="宋体" w:hint="eastAsia"/>
          <w:kern w:val="0"/>
          <w:sz w:val="28"/>
          <w:szCs w:val="28"/>
        </w:rPr>
        <w:t>丰富职工文化生活，</w:t>
      </w:r>
      <w:r>
        <w:rPr>
          <w:rFonts w:ascii="新宋体" w:eastAsia="新宋体" w:hAnsi="新宋体" w:hint="eastAsia"/>
          <w:sz w:val="28"/>
          <w:szCs w:val="28"/>
        </w:rPr>
        <w:t>继续营造良好工作环境，进一步激发教职工工作热情，为实现艺术系又好又快发展提供可靠保证。</w:t>
      </w:r>
    </w:p>
    <w:p w:rsidR="000D7167" w:rsidRDefault="000D7167" w:rsidP="000D7167">
      <w:pPr>
        <w:spacing w:line="180" w:lineRule="atLeast"/>
        <w:rPr>
          <w:rFonts w:ascii="新宋体" w:eastAsia="新宋体" w:hAnsi="新宋体"/>
          <w:sz w:val="28"/>
          <w:szCs w:val="28"/>
        </w:rPr>
      </w:pPr>
    </w:p>
    <w:p w:rsidR="000D7167" w:rsidRDefault="000D7167" w:rsidP="000D7167">
      <w:pPr>
        <w:spacing w:before="180" w:line="180" w:lineRule="atLeast"/>
        <w:ind w:firstLineChars="200" w:firstLine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201</w:t>
      </w:r>
      <w:r w:rsidR="00EC0037">
        <w:rPr>
          <w:rFonts w:ascii="新宋体" w:eastAsia="新宋体" w:hAnsi="新宋体" w:hint="eastAsia"/>
          <w:sz w:val="28"/>
          <w:szCs w:val="28"/>
        </w:rPr>
        <w:t>3</w:t>
      </w:r>
      <w:r>
        <w:rPr>
          <w:rFonts w:ascii="新宋体" w:eastAsia="新宋体" w:hAnsi="新宋体" w:hint="eastAsia"/>
          <w:sz w:val="28"/>
          <w:szCs w:val="28"/>
        </w:rPr>
        <w:t>年注定是艺术系不平凡的一年，艺术系将在学院党委的正确领导下，团结一心，开拓进取，创造佳绩，为学院实现“国内一流”增光添彩！</w:t>
      </w:r>
    </w:p>
    <w:p w:rsidR="004358AB" w:rsidRDefault="004358AB" w:rsidP="00D65D98">
      <w:pPr>
        <w:spacing w:before="180"/>
        <w:rPr>
          <w:rFonts w:hint="eastAsia"/>
        </w:rPr>
      </w:pPr>
    </w:p>
    <w:sectPr w:rsidR="004358AB" w:rsidSect="00C153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680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7AE" w:rsidRDefault="009F57AE" w:rsidP="006B6587">
      <w:pPr>
        <w:rPr>
          <w:rFonts w:hint="eastAsia"/>
        </w:rPr>
      </w:pPr>
      <w:r>
        <w:separator/>
      </w:r>
    </w:p>
  </w:endnote>
  <w:endnote w:type="continuationSeparator" w:id="0">
    <w:p w:rsidR="009F57AE" w:rsidRDefault="009F57AE" w:rsidP="006B658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华文楷体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΢ȭхڢ, ڌ墬 Verdana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87" w:rsidRDefault="006B6587">
    <w:pPr>
      <w:pStyle w:val="a4"/>
      <w:rPr>
        <w:rFonts w:hint="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84094"/>
      <w:docPartObj>
        <w:docPartGallery w:val="Page Numbers (Bottom of Page)"/>
        <w:docPartUnique/>
      </w:docPartObj>
    </w:sdtPr>
    <w:sdtContent>
      <w:p w:rsidR="00794A25" w:rsidRDefault="00D654D5">
        <w:pPr>
          <w:pStyle w:val="a4"/>
          <w:jc w:val="center"/>
          <w:rPr>
            <w:rFonts w:hint="eastAsia"/>
          </w:rPr>
        </w:pPr>
        <w:fldSimple w:instr=" PAGE   \* MERGEFORMAT ">
          <w:r w:rsidR="00BF36FA" w:rsidRPr="00BF36FA">
            <w:rPr>
              <w:rFonts w:hint="eastAsia"/>
              <w:noProof/>
              <w:lang w:val="zh-CN"/>
            </w:rPr>
            <w:t>1</w:t>
          </w:r>
        </w:fldSimple>
      </w:p>
    </w:sdtContent>
  </w:sdt>
  <w:p w:rsidR="006B6587" w:rsidRDefault="006B6587">
    <w:pPr>
      <w:pStyle w:val="a4"/>
      <w:rPr>
        <w:rFonts w:hint="eastAsi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87" w:rsidRDefault="006B6587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7AE" w:rsidRDefault="009F57AE" w:rsidP="006B6587">
      <w:pPr>
        <w:rPr>
          <w:rFonts w:hint="eastAsia"/>
        </w:rPr>
      </w:pPr>
      <w:r>
        <w:separator/>
      </w:r>
    </w:p>
  </w:footnote>
  <w:footnote w:type="continuationSeparator" w:id="0">
    <w:p w:rsidR="009F57AE" w:rsidRDefault="009F57AE" w:rsidP="006B658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87" w:rsidRDefault="006B6587">
    <w:pPr>
      <w:pStyle w:val="a3"/>
      <w:rPr>
        <w:rFonts w:hint="eastAsi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87" w:rsidRDefault="006B6587">
    <w:pPr>
      <w:pStyle w:val="a3"/>
      <w:rPr>
        <w:rFonts w:hint="eastAsi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87" w:rsidRDefault="006B6587">
    <w:pPr>
      <w:pStyle w:val="a3"/>
      <w:rPr>
        <w:rFonts w:hint="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D7167"/>
    <w:rsid w:val="000239FD"/>
    <w:rsid w:val="0008244E"/>
    <w:rsid w:val="000D7167"/>
    <w:rsid w:val="000D755C"/>
    <w:rsid w:val="000E5A47"/>
    <w:rsid w:val="000F1593"/>
    <w:rsid w:val="00113B9C"/>
    <w:rsid w:val="0012279D"/>
    <w:rsid w:val="00164274"/>
    <w:rsid w:val="00246492"/>
    <w:rsid w:val="002615D7"/>
    <w:rsid w:val="00290A39"/>
    <w:rsid w:val="00323B43"/>
    <w:rsid w:val="00327A61"/>
    <w:rsid w:val="003423B9"/>
    <w:rsid w:val="003463BF"/>
    <w:rsid w:val="003535D9"/>
    <w:rsid w:val="00360002"/>
    <w:rsid w:val="00381B93"/>
    <w:rsid w:val="00391094"/>
    <w:rsid w:val="003C4461"/>
    <w:rsid w:val="003D37D8"/>
    <w:rsid w:val="0040445C"/>
    <w:rsid w:val="004268FE"/>
    <w:rsid w:val="00434167"/>
    <w:rsid w:val="004358AB"/>
    <w:rsid w:val="0047011D"/>
    <w:rsid w:val="00481399"/>
    <w:rsid w:val="004D6110"/>
    <w:rsid w:val="00574429"/>
    <w:rsid w:val="005D3F6E"/>
    <w:rsid w:val="005F0F7F"/>
    <w:rsid w:val="00650575"/>
    <w:rsid w:val="006A2AB8"/>
    <w:rsid w:val="006B6587"/>
    <w:rsid w:val="00751043"/>
    <w:rsid w:val="00794A25"/>
    <w:rsid w:val="007A1A95"/>
    <w:rsid w:val="007A2D41"/>
    <w:rsid w:val="007D21BD"/>
    <w:rsid w:val="007D77F0"/>
    <w:rsid w:val="008B7726"/>
    <w:rsid w:val="00930F8B"/>
    <w:rsid w:val="00950D74"/>
    <w:rsid w:val="00971301"/>
    <w:rsid w:val="009716DD"/>
    <w:rsid w:val="00993453"/>
    <w:rsid w:val="009B2599"/>
    <w:rsid w:val="009F57AE"/>
    <w:rsid w:val="00A57CE8"/>
    <w:rsid w:val="00A71BC3"/>
    <w:rsid w:val="00B22A92"/>
    <w:rsid w:val="00B25437"/>
    <w:rsid w:val="00BC73C8"/>
    <w:rsid w:val="00BD38B8"/>
    <w:rsid w:val="00BF2198"/>
    <w:rsid w:val="00BF36FA"/>
    <w:rsid w:val="00C15398"/>
    <w:rsid w:val="00C807EF"/>
    <w:rsid w:val="00CB109D"/>
    <w:rsid w:val="00CB4773"/>
    <w:rsid w:val="00CD4711"/>
    <w:rsid w:val="00D32A2B"/>
    <w:rsid w:val="00D654D5"/>
    <w:rsid w:val="00D65D98"/>
    <w:rsid w:val="00D8008D"/>
    <w:rsid w:val="00D9705F"/>
    <w:rsid w:val="00E513F9"/>
    <w:rsid w:val="00E55F40"/>
    <w:rsid w:val="00EB4053"/>
    <w:rsid w:val="00EC0037"/>
    <w:rsid w:val="00EC5D23"/>
    <w:rsid w:val="00ED4F05"/>
    <w:rsid w:val="00EE2EB5"/>
    <w:rsid w:val="00EF0E3A"/>
    <w:rsid w:val="00F636BB"/>
    <w:rsid w:val="00F71025"/>
    <w:rsid w:val="00FE3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Lines="5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167"/>
    <w:pPr>
      <w:widowControl w:val="0"/>
      <w:spacing w:beforeLines="0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6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6587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6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6587"/>
    <w:rPr>
      <w:rFonts w:ascii="Calibri" w:eastAsia="宋体" w:hAnsi="Calibri" w:cs="Times New Roman"/>
      <w:kern w:val="2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51043"/>
    <w:rPr>
      <w:strike w:val="0"/>
      <w:dstrike w:val="0"/>
      <w:color w:val="136EC2"/>
      <w:u w:val="singl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5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12</Pages>
  <Words>4592</Words>
  <Characters>4686</Characters>
  <Application>Microsoft Office Word</Application>
  <DocSecurity>0</DocSecurity>
  <Lines>216</Lines>
  <Paragraphs>107</Paragraphs>
  <ScaleCrop>false</ScaleCrop>
  <Company>微软中国</Company>
  <LinksUpToDate>false</LinksUpToDate>
  <CharactersWithSpaces>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22</cp:revision>
  <dcterms:created xsi:type="dcterms:W3CDTF">2012-12-25T13:50:00Z</dcterms:created>
  <dcterms:modified xsi:type="dcterms:W3CDTF">2013-03-14T04:36:00Z</dcterms:modified>
</cp:coreProperties>
</file>