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tblCellMar>
          <w:left w:w="0" w:type="dxa"/>
          <w:right w:w="0" w:type="dxa"/>
        </w:tblCellMar>
        <w:tblLook w:val="04A0" w:firstRow="1" w:lastRow="0" w:firstColumn="1" w:lastColumn="0" w:noHBand="0" w:noVBand="1"/>
      </w:tblPr>
      <w:tblGrid>
        <w:gridCol w:w="8306"/>
      </w:tblGrid>
      <w:tr w:rsidR="002A7C19" w:rsidRPr="002A7C19" w:rsidTr="002A7C19">
        <w:tc>
          <w:tcPr>
            <w:tcW w:w="0" w:type="auto"/>
            <w:vAlign w:val="center"/>
            <w:hideMark/>
          </w:tcPr>
          <w:tbl>
            <w:tblPr>
              <w:tblW w:w="4100" w:type="pct"/>
              <w:jc w:val="center"/>
              <w:tblCellMar>
                <w:left w:w="0" w:type="dxa"/>
                <w:right w:w="0" w:type="dxa"/>
              </w:tblCellMar>
              <w:tblLook w:val="04A0" w:firstRow="1" w:lastRow="0" w:firstColumn="1" w:lastColumn="0" w:noHBand="0" w:noVBand="1"/>
            </w:tblPr>
            <w:tblGrid>
              <w:gridCol w:w="6811"/>
            </w:tblGrid>
            <w:tr w:rsidR="002A7C19" w:rsidRPr="002A7C19">
              <w:trPr>
                <w:trHeight w:val="600"/>
                <w:jc w:val="center"/>
              </w:trPr>
              <w:tc>
                <w:tcPr>
                  <w:tcW w:w="0" w:type="auto"/>
                  <w:tcMar>
                    <w:top w:w="150" w:type="dxa"/>
                    <w:left w:w="300" w:type="dxa"/>
                    <w:bottom w:w="150" w:type="dxa"/>
                    <w:right w:w="300" w:type="dxa"/>
                  </w:tcMar>
                  <w:vAlign w:val="center"/>
                  <w:hideMark/>
                </w:tcPr>
                <w:p w:rsidR="002A7C19" w:rsidRPr="002A7C19" w:rsidRDefault="002A7C19" w:rsidP="002A7C19">
                  <w:pPr>
                    <w:widowControl/>
                    <w:spacing w:line="360" w:lineRule="atLeast"/>
                    <w:jc w:val="center"/>
                    <w:rPr>
                      <w:rFonts w:ascii="宋体" w:eastAsia="宋体" w:hAnsi="宋体" w:cs="宋体"/>
                      <w:b/>
                      <w:bCs/>
                      <w:color w:val="000000"/>
                      <w:kern w:val="0"/>
                      <w:sz w:val="30"/>
                      <w:szCs w:val="30"/>
                    </w:rPr>
                  </w:pPr>
                  <w:r w:rsidRPr="002A7C19">
                    <w:rPr>
                      <w:rFonts w:ascii="宋体" w:eastAsia="宋体" w:hAnsi="宋体" w:cs="宋体" w:hint="eastAsia"/>
                      <w:b/>
                      <w:bCs/>
                      <w:color w:val="000000"/>
                      <w:kern w:val="0"/>
                      <w:sz w:val="30"/>
                      <w:szCs w:val="30"/>
                    </w:rPr>
                    <w:t>关于参加现代学徒</w:t>
                  </w:r>
                  <w:proofErr w:type="gramStart"/>
                  <w:r w:rsidRPr="002A7C19">
                    <w:rPr>
                      <w:rFonts w:ascii="宋体" w:eastAsia="宋体" w:hAnsi="宋体" w:cs="宋体" w:hint="eastAsia"/>
                      <w:b/>
                      <w:bCs/>
                      <w:color w:val="000000"/>
                      <w:kern w:val="0"/>
                      <w:sz w:val="30"/>
                      <w:szCs w:val="30"/>
                    </w:rPr>
                    <w:t>制专家</w:t>
                  </w:r>
                  <w:proofErr w:type="gramEnd"/>
                  <w:r w:rsidRPr="002A7C19">
                    <w:rPr>
                      <w:rFonts w:ascii="宋体" w:eastAsia="宋体" w:hAnsi="宋体" w:cs="宋体" w:hint="eastAsia"/>
                      <w:b/>
                      <w:bCs/>
                      <w:color w:val="000000"/>
                      <w:kern w:val="0"/>
                      <w:sz w:val="30"/>
                      <w:szCs w:val="30"/>
                    </w:rPr>
                    <w:t xml:space="preserve">来校指导工作的会议通知 </w:t>
                  </w:r>
                </w:p>
              </w:tc>
            </w:tr>
          </w:tbl>
          <w:p w:rsidR="002A7C19" w:rsidRPr="002A7C19" w:rsidRDefault="002A7C19" w:rsidP="002A7C19">
            <w:pPr>
              <w:widowControl/>
              <w:jc w:val="center"/>
              <w:rPr>
                <w:rFonts w:ascii="宋体" w:eastAsia="宋体" w:hAnsi="宋体" w:cs="宋体"/>
                <w:vanish/>
                <w:color w:val="333333"/>
                <w:kern w:val="0"/>
                <w:sz w:val="18"/>
                <w:szCs w:val="18"/>
              </w:rPr>
            </w:pPr>
          </w:p>
          <w:tbl>
            <w:tblPr>
              <w:tblW w:w="4100" w:type="pct"/>
              <w:jc w:val="center"/>
              <w:tblCellMar>
                <w:left w:w="0" w:type="dxa"/>
                <w:right w:w="0" w:type="dxa"/>
              </w:tblCellMar>
              <w:tblLook w:val="04A0" w:firstRow="1" w:lastRow="0" w:firstColumn="1" w:lastColumn="0" w:noHBand="0" w:noVBand="1"/>
            </w:tblPr>
            <w:tblGrid>
              <w:gridCol w:w="6811"/>
            </w:tblGrid>
            <w:tr w:rsidR="002A7C19" w:rsidRPr="002A7C19">
              <w:trPr>
                <w:trHeight w:val="12"/>
                <w:jc w:val="center"/>
              </w:trPr>
              <w:tc>
                <w:tcPr>
                  <w:tcW w:w="0" w:type="auto"/>
                  <w:vAlign w:val="center"/>
                  <w:hideMark/>
                </w:tcPr>
                <w:p w:rsidR="002A7C19" w:rsidRPr="002A7C19" w:rsidRDefault="002A7C19" w:rsidP="002A7C19">
                  <w:pPr>
                    <w:widowControl/>
                    <w:jc w:val="center"/>
                    <w:rPr>
                      <w:rFonts w:ascii="宋体" w:eastAsia="宋体" w:hAnsi="宋体" w:cs="宋体"/>
                      <w:color w:val="333333"/>
                      <w:kern w:val="0"/>
                      <w:sz w:val="2"/>
                      <w:szCs w:val="18"/>
                    </w:rPr>
                  </w:pPr>
                </w:p>
              </w:tc>
            </w:tr>
          </w:tbl>
          <w:p w:rsidR="002A7C19" w:rsidRPr="002A7C19" w:rsidRDefault="002A7C19" w:rsidP="002A7C19">
            <w:pPr>
              <w:widowControl/>
              <w:jc w:val="center"/>
              <w:rPr>
                <w:rFonts w:ascii="宋体" w:eastAsia="宋体" w:hAnsi="宋体" w:cs="宋体"/>
                <w:vanish/>
                <w:color w:val="333333"/>
                <w:kern w:val="0"/>
                <w:sz w:val="18"/>
                <w:szCs w:val="18"/>
              </w:rPr>
            </w:pPr>
          </w:p>
          <w:tbl>
            <w:tblPr>
              <w:tblW w:w="4100" w:type="pct"/>
              <w:jc w:val="center"/>
              <w:tblCellMar>
                <w:left w:w="0" w:type="dxa"/>
                <w:right w:w="0" w:type="dxa"/>
              </w:tblCellMar>
              <w:tblLook w:val="04A0" w:firstRow="1" w:lastRow="0" w:firstColumn="1" w:lastColumn="0" w:noHBand="0" w:noVBand="1"/>
            </w:tblPr>
            <w:tblGrid>
              <w:gridCol w:w="6811"/>
            </w:tblGrid>
            <w:tr w:rsidR="002A7C19" w:rsidRPr="002A7C19">
              <w:trPr>
                <w:trHeight w:val="336"/>
                <w:jc w:val="center"/>
              </w:trPr>
              <w:tc>
                <w:tcPr>
                  <w:tcW w:w="0" w:type="auto"/>
                  <w:vAlign w:val="center"/>
                  <w:hideMark/>
                </w:tcPr>
                <w:p w:rsidR="002A7C19" w:rsidRPr="002A7C19" w:rsidRDefault="002A7C19" w:rsidP="002A7C19">
                  <w:pPr>
                    <w:widowControl/>
                    <w:jc w:val="center"/>
                    <w:rPr>
                      <w:rFonts w:ascii="宋体" w:eastAsia="宋体" w:hAnsi="宋体" w:cs="宋体"/>
                      <w:color w:val="333333"/>
                      <w:kern w:val="0"/>
                      <w:sz w:val="18"/>
                      <w:szCs w:val="18"/>
                    </w:rPr>
                  </w:pPr>
                  <w:r w:rsidRPr="002A7C19">
                    <w:rPr>
                      <w:rFonts w:ascii="宋体" w:eastAsia="宋体" w:hAnsi="宋体" w:cs="宋体"/>
                      <w:color w:val="666666"/>
                      <w:kern w:val="0"/>
                      <w:sz w:val="18"/>
                      <w:szCs w:val="18"/>
                    </w:rPr>
                    <w:t xml:space="preserve">发布时间： 2019-07-04 浏览次数： 25 </w:t>
                  </w:r>
                </w:p>
              </w:tc>
            </w:tr>
          </w:tbl>
          <w:p w:rsidR="002A7C19" w:rsidRPr="002A7C19" w:rsidRDefault="002A7C19" w:rsidP="002A7C19">
            <w:pPr>
              <w:widowControl/>
              <w:jc w:val="center"/>
              <w:rPr>
                <w:rFonts w:ascii="宋体" w:eastAsia="宋体" w:hAnsi="宋体" w:cs="宋体"/>
                <w:vanish/>
                <w:color w:val="333333"/>
                <w:kern w:val="0"/>
                <w:sz w:val="18"/>
                <w:szCs w:val="18"/>
              </w:rPr>
            </w:pPr>
          </w:p>
          <w:tbl>
            <w:tblPr>
              <w:tblW w:w="4100" w:type="pct"/>
              <w:jc w:val="center"/>
              <w:tblCellMar>
                <w:left w:w="0" w:type="dxa"/>
                <w:right w:w="0" w:type="dxa"/>
              </w:tblCellMar>
              <w:tblLook w:val="04A0" w:firstRow="1" w:lastRow="0" w:firstColumn="1" w:lastColumn="0" w:noHBand="0" w:noVBand="1"/>
            </w:tblPr>
            <w:tblGrid>
              <w:gridCol w:w="6811"/>
            </w:tblGrid>
            <w:tr w:rsidR="002A7C19" w:rsidRPr="002A7C19">
              <w:trPr>
                <w:trHeight w:val="240"/>
                <w:jc w:val="center"/>
              </w:trPr>
              <w:tc>
                <w:tcPr>
                  <w:tcW w:w="0" w:type="auto"/>
                  <w:vAlign w:val="center"/>
                  <w:hideMark/>
                </w:tcPr>
                <w:p w:rsidR="002A7C19" w:rsidRPr="002A7C19" w:rsidRDefault="002A7C19" w:rsidP="002A7C19">
                  <w:pPr>
                    <w:widowControl/>
                    <w:jc w:val="center"/>
                    <w:rPr>
                      <w:rFonts w:ascii="宋体" w:eastAsia="宋体" w:hAnsi="宋体" w:cs="宋体"/>
                      <w:color w:val="333333"/>
                      <w:kern w:val="0"/>
                      <w:sz w:val="18"/>
                      <w:szCs w:val="18"/>
                    </w:rPr>
                  </w:pPr>
                </w:p>
              </w:tc>
            </w:tr>
          </w:tbl>
          <w:p w:rsidR="002A7C19" w:rsidRPr="002A7C19" w:rsidRDefault="002A7C19" w:rsidP="002A7C19">
            <w:pPr>
              <w:widowControl/>
              <w:jc w:val="center"/>
              <w:rPr>
                <w:rFonts w:ascii="宋体" w:eastAsia="宋体" w:hAnsi="宋体" w:cs="宋体"/>
                <w:color w:val="333333"/>
                <w:kern w:val="0"/>
                <w:sz w:val="18"/>
                <w:szCs w:val="18"/>
              </w:rPr>
            </w:pPr>
          </w:p>
        </w:tc>
      </w:tr>
      <w:tr w:rsidR="002A7C19" w:rsidRPr="002A7C19" w:rsidTr="002A7C19">
        <w:tc>
          <w:tcPr>
            <w:tcW w:w="0" w:type="auto"/>
            <w:hideMark/>
          </w:tcPr>
          <w:tbl>
            <w:tblPr>
              <w:tblW w:w="4100" w:type="pct"/>
              <w:jc w:val="center"/>
              <w:tblCellMar>
                <w:left w:w="0" w:type="dxa"/>
                <w:right w:w="0" w:type="dxa"/>
              </w:tblCellMar>
              <w:tblLook w:val="04A0" w:firstRow="1" w:lastRow="0" w:firstColumn="1" w:lastColumn="0" w:noHBand="0" w:noVBand="1"/>
            </w:tblPr>
            <w:tblGrid>
              <w:gridCol w:w="6811"/>
            </w:tblGrid>
            <w:tr w:rsidR="002A7C19" w:rsidRPr="002A7C19">
              <w:trPr>
                <w:trHeight w:val="4320"/>
                <w:jc w:val="center"/>
              </w:trPr>
              <w:tc>
                <w:tcPr>
                  <w:tcW w:w="0" w:type="auto"/>
                  <w:hideMark/>
                </w:tcPr>
                <w:p w:rsidR="002A7C19" w:rsidRPr="002A7C19" w:rsidRDefault="002A7C19" w:rsidP="002A7C19">
                  <w:pPr>
                    <w:widowControl/>
                    <w:spacing w:before="100" w:beforeAutospacing="1" w:after="100" w:afterAutospacing="1" w:line="408" w:lineRule="atLeast"/>
                    <w:jc w:val="left"/>
                    <w:rPr>
                      <w:rFonts w:ascii="宋体" w:eastAsia="宋体" w:hAnsi="宋体" w:cs="宋体"/>
                      <w:color w:val="333333"/>
                      <w:kern w:val="0"/>
                      <w:szCs w:val="21"/>
                    </w:rPr>
                  </w:pPr>
                  <w:r w:rsidRPr="002A7C19">
                    <w:rPr>
                      <w:rFonts w:ascii="宋体" w:eastAsia="宋体" w:hAnsi="宋体" w:cs="宋体" w:hint="eastAsia"/>
                      <w:b/>
                      <w:bCs/>
                      <w:color w:val="333333"/>
                      <w:kern w:val="0"/>
                      <w:sz w:val="29"/>
                      <w:szCs w:val="29"/>
                    </w:rPr>
                    <w:t>各试点专业负责人：</w:t>
                  </w:r>
                </w:p>
                <w:p w:rsidR="002A7C19" w:rsidRPr="002A7C19" w:rsidRDefault="002A7C19" w:rsidP="002A7C19">
                  <w:pPr>
                    <w:widowControl/>
                    <w:spacing w:before="100" w:beforeAutospacing="1" w:after="100" w:afterAutospacing="1" w:line="408" w:lineRule="atLeast"/>
                    <w:ind w:firstLineChars="200" w:firstLine="580"/>
                    <w:jc w:val="left"/>
                    <w:rPr>
                      <w:rFonts w:ascii="宋体" w:eastAsia="宋体" w:hAnsi="宋体" w:cs="宋体"/>
                      <w:color w:val="333333"/>
                      <w:kern w:val="0"/>
                      <w:szCs w:val="21"/>
                    </w:rPr>
                  </w:pPr>
                  <w:r w:rsidRPr="002A7C19">
                    <w:rPr>
                      <w:rFonts w:ascii="宋体" w:eastAsia="宋体" w:hAnsi="宋体" w:cs="宋体" w:hint="eastAsia"/>
                      <w:color w:val="333333"/>
                      <w:kern w:val="0"/>
                      <w:sz w:val="29"/>
                      <w:szCs w:val="29"/>
                    </w:rPr>
                    <w:t>为做好我校现代学徒制试点工作，拟于7月8日邀请现代学徒</w:t>
                  </w:r>
                  <w:proofErr w:type="gramStart"/>
                  <w:r w:rsidRPr="002A7C19">
                    <w:rPr>
                      <w:rFonts w:ascii="宋体" w:eastAsia="宋体" w:hAnsi="宋体" w:cs="宋体" w:hint="eastAsia"/>
                      <w:color w:val="333333"/>
                      <w:kern w:val="0"/>
                      <w:sz w:val="29"/>
                      <w:szCs w:val="29"/>
                    </w:rPr>
                    <w:t>制专家</w:t>
                  </w:r>
                  <w:proofErr w:type="gramEnd"/>
                  <w:r w:rsidRPr="002A7C19">
                    <w:rPr>
                      <w:rFonts w:ascii="宋体" w:eastAsia="宋体" w:hAnsi="宋体" w:cs="宋体" w:hint="eastAsia"/>
                      <w:color w:val="333333"/>
                      <w:kern w:val="0"/>
                      <w:sz w:val="29"/>
                      <w:szCs w:val="29"/>
                    </w:rPr>
                    <w:t>吴琼来校，对我校现代学徒制试点工作的开展情况进行指导。</w:t>
                  </w:r>
                </w:p>
                <w:p w:rsidR="002A7C19" w:rsidRPr="002A7C19" w:rsidRDefault="002A7C19" w:rsidP="002A7C19">
                  <w:pPr>
                    <w:widowControl/>
                    <w:spacing w:before="100" w:beforeAutospacing="1" w:after="100" w:afterAutospacing="1" w:line="408" w:lineRule="atLeast"/>
                    <w:ind w:firstLineChars="200" w:firstLine="582"/>
                    <w:jc w:val="left"/>
                    <w:rPr>
                      <w:rFonts w:ascii="宋体" w:eastAsia="宋体" w:hAnsi="宋体" w:cs="宋体"/>
                      <w:color w:val="333333"/>
                      <w:kern w:val="0"/>
                      <w:szCs w:val="21"/>
                    </w:rPr>
                  </w:pPr>
                  <w:r w:rsidRPr="002A7C19">
                    <w:rPr>
                      <w:rFonts w:ascii="宋体" w:eastAsia="宋体" w:hAnsi="宋体" w:cs="宋体" w:hint="eastAsia"/>
                      <w:b/>
                      <w:bCs/>
                      <w:color w:val="333333"/>
                      <w:kern w:val="0"/>
                      <w:sz w:val="29"/>
                      <w:szCs w:val="29"/>
                    </w:rPr>
                    <w:t>具体要求如下：</w:t>
                  </w:r>
                </w:p>
                <w:p w:rsidR="002A7C19" w:rsidRPr="002A7C19" w:rsidRDefault="002A7C19" w:rsidP="002A7C19">
                  <w:pPr>
                    <w:widowControl/>
                    <w:spacing w:before="100" w:beforeAutospacing="1" w:after="100" w:afterAutospacing="1" w:line="408" w:lineRule="atLeast"/>
                    <w:ind w:firstLineChars="200" w:firstLine="580"/>
                    <w:jc w:val="left"/>
                    <w:rPr>
                      <w:rFonts w:ascii="宋体" w:eastAsia="宋体" w:hAnsi="宋体" w:cs="宋体"/>
                      <w:color w:val="333333"/>
                      <w:kern w:val="0"/>
                      <w:szCs w:val="21"/>
                    </w:rPr>
                  </w:pPr>
                  <w:r w:rsidRPr="002A7C19">
                    <w:rPr>
                      <w:rFonts w:ascii="宋体" w:eastAsia="宋体" w:hAnsi="宋体" w:cs="宋体" w:hint="eastAsia"/>
                      <w:color w:val="333333"/>
                      <w:kern w:val="0"/>
                      <w:sz w:val="29"/>
                      <w:szCs w:val="29"/>
                    </w:rPr>
                    <w:t>1.会议时间：7月8日上午9：00—12:00，下午13:30—17:00。</w:t>
                  </w:r>
                </w:p>
                <w:p w:rsidR="002A7C19" w:rsidRPr="002A7C19" w:rsidRDefault="002A7C19" w:rsidP="002A7C19">
                  <w:pPr>
                    <w:widowControl/>
                    <w:spacing w:before="100" w:beforeAutospacing="1" w:after="100" w:afterAutospacing="1" w:line="408" w:lineRule="atLeast"/>
                    <w:jc w:val="left"/>
                    <w:rPr>
                      <w:rFonts w:ascii="宋体" w:eastAsia="宋体" w:hAnsi="宋体" w:cs="宋体"/>
                      <w:color w:val="333333"/>
                      <w:kern w:val="0"/>
                      <w:szCs w:val="21"/>
                    </w:rPr>
                  </w:pPr>
                  <w:r w:rsidRPr="002A7C19">
                    <w:rPr>
                      <w:rFonts w:ascii="宋体" w:eastAsia="宋体" w:hAnsi="宋体" w:cs="宋体" w:hint="eastAsia"/>
                      <w:color w:val="333333"/>
                      <w:kern w:val="0"/>
                      <w:sz w:val="29"/>
                      <w:szCs w:val="29"/>
                    </w:rPr>
                    <w:t>2.会议地点：新校区办公楼302会议室。</w:t>
                  </w:r>
                </w:p>
                <w:p w:rsidR="002A7C19" w:rsidRPr="002A7C19" w:rsidRDefault="002A7C19" w:rsidP="002A7C19">
                  <w:pPr>
                    <w:widowControl/>
                    <w:spacing w:before="100" w:beforeAutospacing="1" w:after="100" w:afterAutospacing="1" w:line="408" w:lineRule="atLeast"/>
                    <w:ind w:firstLine="555"/>
                    <w:jc w:val="left"/>
                    <w:rPr>
                      <w:rFonts w:ascii="宋体" w:eastAsia="宋体" w:hAnsi="宋体" w:cs="宋体"/>
                      <w:color w:val="333333"/>
                      <w:kern w:val="0"/>
                      <w:szCs w:val="21"/>
                    </w:rPr>
                  </w:pPr>
                  <w:r w:rsidRPr="002A7C19">
                    <w:rPr>
                      <w:rFonts w:ascii="宋体" w:eastAsia="宋体" w:hAnsi="宋体" w:cs="宋体" w:hint="eastAsia"/>
                      <w:color w:val="333333"/>
                      <w:kern w:val="0"/>
                      <w:sz w:val="29"/>
                      <w:szCs w:val="29"/>
                    </w:rPr>
                    <w:t>3.参加人员：4个国家级现代学徒制试点专业的负责人及主要核心人员；数字媒体应用技术和建筑装饰工程技术等两个校级现代学徒制试点专业的负责人及主要核心人员；艺术学院、药学院和商学院的院长和</w:t>
                  </w:r>
                  <w:proofErr w:type="gramStart"/>
                  <w:r w:rsidRPr="002A7C19">
                    <w:rPr>
                      <w:rFonts w:ascii="宋体" w:eastAsia="宋体" w:hAnsi="宋体" w:cs="宋体" w:hint="eastAsia"/>
                      <w:color w:val="333333"/>
                      <w:kern w:val="0"/>
                      <w:sz w:val="29"/>
                      <w:szCs w:val="29"/>
                    </w:rPr>
                    <w:t>拟申报</w:t>
                  </w:r>
                  <w:proofErr w:type="gramEnd"/>
                  <w:r w:rsidRPr="002A7C19">
                    <w:rPr>
                      <w:rFonts w:ascii="宋体" w:eastAsia="宋体" w:hAnsi="宋体" w:cs="宋体" w:hint="eastAsia"/>
                      <w:color w:val="333333"/>
                      <w:kern w:val="0"/>
                      <w:sz w:val="29"/>
                      <w:szCs w:val="29"/>
                    </w:rPr>
                    <w:t>现代学徒制试点的专业负责人。</w:t>
                  </w:r>
                </w:p>
                <w:p w:rsidR="002A7C19" w:rsidRPr="002A7C19" w:rsidRDefault="002A7C19" w:rsidP="002A7C19">
                  <w:pPr>
                    <w:widowControl/>
                    <w:spacing w:before="100" w:beforeAutospacing="1" w:after="100" w:afterAutospacing="1" w:line="408" w:lineRule="atLeast"/>
                    <w:ind w:firstLine="555"/>
                    <w:jc w:val="left"/>
                    <w:rPr>
                      <w:rFonts w:ascii="宋体" w:eastAsia="宋体" w:hAnsi="宋体" w:cs="宋体"/>
                      <w:color w:val="333333"/>
                      <w:kern w:val="0"/>
                      <w:szCs w:val="21"/>
                    </w:rPr>
                  </w:pPr>
                  <w:r w:rsidRPr="002A7C19">
                    <w:rPr>
                      <w:rFonts w:ascii="宋体" w:eastAsia="宋体" w:hAnsi="宋体" w:cs="宋体" w:hint="eastAsia"/>
                      <w:color w:val="333333"/>
                      <w:kern w:val="0"/>
                      <w:sz w:val="29"/>
                      <w:szCs w:val="29"/>
                    </w:rPr>
                    <w:t>4.4个国家级现代学徒制试点专业需要准备以下资料：</w:t>
                  </w:r>
                </w:p>
                <w:p w:rsidR="002A7C19" w:rsidRPr="002A7C19" w:rsidRDefault="002A7C19" w:rsidP="002A7C19">
                  <w:pPr>
                    <w:widowControl/>
                    <w:spacing w:before="100" w:beforeAutospacing="1" w:after="100" w:afterAutospacing="1" w:line="408" w:lineRule="atLeast"/>
                    <w:ind w:firstLine="555"/>
                    <w:jc w:val="left"/>
                    <w:rPr>
                      <w:rFonts w:ascii="宋体" w:eastAsia="宋体" w:hAnsi="宋体" w:cs="宋体"/>
                      <w:color w:val="333333"/>
                      <w:kern w:val="0"/>
                      <w:szCs w:val="21"/>
                    </w:rPr>
                  </w:pPr>
                  <w:r w:rsidRPr="002A7C19">
                    <w:rPr>
                      <w:rFonts w:ascii="宋体" w:eastAsia="宋体" w:hAnsi="宋体" w:cs="宋体" w:hint="eastAsia"/>
                      <w:color w:val="333333"/>
                      <w:kern w:val="0"/>
                      <w:sz w:val="29"/>
                      <w:szCs w:val="29"/>
                    </w:rPr>
                    <w:lastRenderedPageBreak/>
                    <w:t>①打印中期检查验收材料并装盒带到会场；</w:t>
                  </w:r>
                </w:p>
                <w:p w:rsidR="002A7C19" w:rsidRPr="002A7C19" w:rsidRDefault="002A7C19" w:rsidP="002A7C19">
                  <w:pPr>
                    <w:widowControl/>
                    <w:spacing w:before="100" w:beforeAutospacing="1" w:after="100" w:afterAutospacing="1" w:line="408" w:lineRule="atLeast"/>
                    <w:ind w:firstLine="555"/>
                    <w:jc w:val="left"/>
                    <w:rPr>
                      <w:rFonts w:ascii="宋体" w:eastAsia="宋体" w:hAnsi="宋体" w:cs="宋体"/>
                      <w:color w:val="333333"/>
                      <w:kern w:val="0"/>
                      <w:szCs w:val="21"/>
                    </w:rPr>
                  </w:pPr>
                  <w:r w:rsidRPr="002A7C19">
                    <w:rPr>
                      <w:rFonts w:ascii="宋体" w:eastAsia="宋体" w:hAnsi="宋体" w:cs="宋体" w:hint="eastAsia"/>
                      <w:color w:val="333333"/>
                      <w:kern w:val="0"/>
                      <w:sz w:val="29"/>
                      <w:szCs w:val="29"/>
                    </w:rPr>
                    <w:t>②准备5—10分钟的汇报PPT；</w:t>
                  </w:r>
                </w:p>
                <w:p w:rsidR="002A7C19" w:rsidRPr="002A7C19" w:rsidRDefault="002A7C19" w:rsidP="002A7C19">
                  <w:pPr>
                    <w:widowControl/>
                    <w:spacing w:before="100" w:beforeAutospacing="1" w:after="100" w:afterAutospacing="1" w:line="408" w:lineRule="atLeast"/>
                    <w:ind w:firstLine="555"/>
                    <w:jc w:val="left"/>
                    <w:rPr>
                      <w:rFonts w:ascii="宋体" w:eastAsia="宋体" w:hAnsi="宋体" w:cs="宋体"/>
                      <w:color w:val="333333"/>
                      <w:kern w:val="0"/>
                      <w:szCs w:val="21"/>
                    </w:rPr>
                  </w:pPr>
                  <w:r w:rsidRPr="002A7C19">
                    <w:rPr>
                      <w:rFonts w:ascii="宋体" w:eastAsia="宋体" w:hAnsi="宋体" w:cs="宋体" w:hint="eastAsia"/>
                      <w:color w:val="333333"/>
                      <w:kern w:val="0"/>
                      <w:sz w:val="29"/>
                      <w:szCs w:val="29"/>
                    </w:rPr>
                    <w:t>③项目中期总结报告；</w:t>
                  </w:r>
                </w:p>
                <w:p w:rsidR="002A7C19" w:rsidRPr="002A7C19" w:rsidRDefault="002A7C19" w:rsidP="002A7C19">
                  <w:pPr>
                    <w:widowControl/>
                    <w:spacing w:before="100" w:beforeAutospacing="1" w:after="100" w:afterAutospacing="1" w:line="408" w:lineRule="atLeast"/>
                    <w:ind w:firstLine="555"/>
                    <w:jc w:val="left"/>
                    <w:rPr>
                      <w:rFonts w:ascii="宋体" w:eastAsia="宋体" w:hAnsi="宋体" w:cs="宋体"/>
                      <w:color w:val="333333"/>
                      <w:kern w:val="0"/>
                      <w:szCs w:val="21"/>
                    </w:rPr>
                  </w:pPr>
                  <w:r w:rsidRPr="002A7C19">
                    <w:rPr>
                      <w:rFonts w:ascii="宋体" w:eastAsia="宋体" w:hAnsi="宋体" w:cs="宋体" w:hint="eastAsia"/>
                      <w:color w:val="333333"/>
                      <w:kern w:val="0"/>
                      <w:sz w:val="29"/>
                      <w:szCs w:val="29"/>
                    </w:rPr>
                    <w:t>④项目开展过程中遇到的问题。</w:t>
                  </w:r>
                </w:p>
                <w:p w:rsidR="002A7C19" w:rsidRPr="002A7C19" w:rsidRDefault="002A7C19" w:rsidP="002A7C19">
                  <w:pPr>
                    <w:widowControl/>
                    <w:spacing w:before="100" w:beforeAutospacing="1" w:after="100" w:afterAutospacing="1" w:line="408" w:lineRule="atLeast"/>
                    <w:ind w:firstLine="555"/>
                    <w:jc w:val="left"/>
                    <w:rPr>
                      <w:rFonts w:ascii="宋体" w:eastAsia="宋体" w:hAnsi="宋体" w:cs="宋体"/>
                      <w:color w:val="333333"/>
                      <w:kern w:val="0"/>
                      <w:szCs w:val="21"/>
                    </w:rPr>
                  </w:pPr>
                </w:p>
                <w:p w:rsidR="002A7C19" w:rsidRPr="002A7C19" w:rsidRDefault="002A7C19" w:rsidP="002A7C19">
                  <w:pPr>
                    <w:widowControl/>
                    <w:spacing w:before="100" w:beforeAutospacing="1" w:after="100" w:afterAutospacing="1" w:line="408" w:lineRule="atLeast"/>
                    <w:ind w:firstLine="555"/>
                    <w:jc w:val="left"/>
                    <w:rPr>
                      <w:rFonts w:ascii="宋体" w:eastAsia="宋体" w:hAnsi="宋体" w:cs="宋体"/>
                      <w:color w:val="333333"/>
                      <w:kern w:val="0"/>
                      <w:szCs w:val="21"/>
                    </w:rPr>
                  </w:pPr>
                </w:p>
                <w:p w:rsidR="002A7C19" w:rsidRPr="002A7C19" w:rsidRDefault="002A7C19" w:rsidP="002A7C19">
                  <w:pPr>
                    <w:widowControl/>
                    <w:spacing w:before="100" w:beforeAutospacing="1" w:after="100" w:afterAutospacing="1" w:line="408" w:lineRule="atLeast"/>
                    <w:ind w:firstLineChars="1600" w:firstLine="4640"/>
                    <w:jc w:val="left"/>
                    <w:rPr>
                      <w:rFonts w:ascii="宋体" w:eastAsia="宋体" w:hAnsi="宋体" w:cs="宋体"/>
                      <w:color w:val="333333"/>
                      <w:kern w:val="0"/>
                      <w:szCs w:val="21"/>
                    </w:rPr>
                  </w:pPr>
                  <w:r w:rsidRPr="002A7C19">
                    <w:rPr>
                      <w:rFonts w:ascii="宋体" w:eastAsia="宋体" w:hAnsi="宋体" w:cs="宋体" w:hint="eastAsia"/>
                      <w:color w:val="333333"/>
                      <w:kern w:val="0"/>
                      <w:sz w:val="29"/>
                      <w:szCs w:val="29"/>
                    </w:rPr>
                    <w:t>校企合作办公室</w:t>
                  </w:r>
                </w:p>
                <w:p w:rsidR="002A7C19" w:rsidRPr="002A7C19" w:rsidRDefault="002A7C19" w:rsidP="002A7C19">
                  <w:pPr>
                    <w:widowControl/>
                    <w:spacing w:before="100" w:beforeAutospacing="1" w:after="100" w:afterAutospacing="1" w:line="408" w:lineRule="atLeast"/>
                    <w:ind w:firstLineChars="1600" w:firstLine="4640"/>
                    <w:jc w:val="left"/>
                    <w:rPr>
                      <w:rFonts w:ascii="宋体" w:eastAsia="宋体" w:hAnsi="宋体" w:cs="宋体"/>
                      <w:color w:val="333333"/>
                      <w:kern w:val="0"/>
                      <w:szCs w:val="21"/>
                    </w:rPr>
                  </w:pPr>
                  <w:r w:rsidRPr="002A7C19">
                    <w:rPr>
                      <w:rFonts w:ascii="宋体" w:eastAsia="宋体" w:hAnsi="宋体" w:cs="宋体" w:hint="eastAsia"/>
                      <w:color w:val="333333"/>
                      <w:kern w:val="0"/>
                      <w:sz w:val="29"/>
                      <w:szCs w:val="29"/>
                    </w:rPr>
                    <w:t>2019年7月4日</w:t>
                  </w:r>
                </w:p>
                <w:p w:rsidR="002A7C19" w:rsidRPr="002A7C19" w:rsidRDefault="002A7C19" w:rsidP="002A7C19">
                  <w:pPr>
                    <w:widowControl/>
                    <w:spacing w:before="100" w:beforeAutospacing="1" w:after="100" w:afterAutospacing="1" w:line="408" w:lineRule="atLeast"/>
                    <w:jc w:val="left"/>
                    <w:rPr>
                      <w:rFonts w:ascii="宋体" w:eastAsia="宋体" w:hAnsi="宋体" w:cs="宋体"/>
                      <w:color w:val="333333"/>
                      <w:kern w:val="0"/>
                      <w:szCs w:val="21"/>
                    </w:rPr>
                  </w:pPr>
                </w:p>
              </w:tc>
            </w:tr>
          </w:tbl>
          <w:p w:rsidR="002A7C19" w:rsidRPr="002A7C19" w:rsidRDefault="002A7C19" w:rsidP="002A7C19">
            <w:pPr>
              <w:widowControl/>
              <w:jc w:val="center"/>
              <w:rPr>
                <w:rFonts w:ascii="宋体" w:eastAsia="宋体" w:hAnsi="宋体" w:cs="宋体"/>
                <w:color w:val="333333"/>
                <w:kern w:val="0"/>
                <w:sz w:val="18"/>
                <w:szCs w:val="18"/>
              </w:rPr>
            </w:pPr>
          </w:p>
        </w:tc>
      </w:tr>
    </w:tbl>
    <w:p w:rsidR="00BB2ADE" w:rsidRDefault="00BB2ADE">
      <w:bookmarkStart w:id="0" w:name="_GoBack"/>
      <w:bookmarkEnd w:id="0"/>
    </w:p>
    <w:sectPr w:rsidR="00BB2ADE">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1B72"/>
    <w:rsid w:val="00261B72"/>
    <w:rsid w:val="002A7C19"/>
    <w:rsid w:val="00BB2ADE"/>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rticletitle">
    <w:name w:val="article_title"/>
    <w:basedOn w:val="a0"/>
    <w:rsid w:val="002A7C19"/>
  </w:style>
  <w:style w:type="character" w:customStyle="1" w:styleId="style21">
    <w:name w:val="style21"/>
    <w:basedOn w:val="a0"/>
    <w:rsid w:val="002A7C19"/>
    <w:rPr>
      <w:color w:val="666666"/>
    </w:rPr>
  </w:style>
  <w:style w:type="character" w:customStyle="1" w:styleId="articlepublishdate">
    <w:name w:val="article_publishdate"/>
    <w:basedOn w:val="a0"/>
    <w:rsid w:val="002A7C19"/>
  </w:style>
  <w:style w:type="character" w:customStyle="1" w:styleId="wpvisitcount1">
    <w:name w:val="wp_visitcount1"/>
    <w:basedOn w:val="a0"/>
    <w:rsid w:val="002A7C19"/>
    <w:rPr>
      <w:vanish/>
      <w:webHidden w:val="0"/>
      <w:specVanish w:val="0"/>
    </w:rPr>
  </w:style>
  <w:style w:type="paragraph" w:styleId="a3">
    <w:name w:val="Normal (Web)"/>
    <w:basedOn w:val="a"/>
    <w:uiPriority w:val="99"/>
    <w:unhideWhenUsed/>
    <w:rsid w:val="002A7C19"/>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2A7C19"/>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rticletitle">
    <w:name w:val="article_title"/>
    <w:basedOn w:val="a0"/>
    <w:rsid w:val="002A7C19"/>
  </w:style>
  <w:style w:type="character" w:customStyle="1" w:styleId="style21">
    <w:name w:val="style21"/>
    <w:basedOn w:val="a0"/>
    <w:rsid w:val="002A7C19"/>
    <w:rPr>
      <w:color w:val="666666"/>
    </w:rPr>
  </w:style>
  <w:style w:type="character" w:customStyle="1" w:styleId="articlepublishdate">
    <w:name w:val="article_publishdate"/>
    <w:basedOn w:val="a0"/>
    <w:rsid w:val="002A7C19"/>
  </w:style>
  <w:style w:type="character" w:customStyle="1" w:styleId="wpvisitcount1">
    <w:name w:val="wp_visitcount1"/>
    <w:basedOn w:val="a0"/>
    <w:rsid w:val="002A7C19"/>
    <w:rPr>
      <w:vanish/>
      <w:webHidden w:val="0"/>
      <w:specVanish w:val="0"/>
    </w:rPr>
  </w:style>
  <w:style w:type="paragraph" w:styleId="a3">
    <w:name w:val="Normal (Web)"/>
    <w:basedOn w:val="a"/>
    <w:uiPriority w:val="99"/>
    <w:unhideWhenUsed/>
    <w:rsid w:val="002A7C19"/>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2A7C1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75730284">
      <w:bodyDiv w:val="1"/>
      <w:marLeft w:val="0"/>
      <w:marRight w:val="0"/>
      <w:marTop w:val="0"/>
      <w:marBottom w:val="0"/>
      <w:divBdr>
        <w:top w:val="none" w:sz="0" w:space="0" w:color="auto"/>
        <w:left w:val="none" w:sz="0" w:space="0" w:color="auto"/>
        <w:bottom w:val="none" w:sz="0" w:space="0" w:color="auto"/>
        <w:right w:val="none" w:sz="0" w:space="0" w:color="auto"/>
      </w:divBdr>
      <w:divsChild>
        <w:div w:id="1779443152">
          <w:marLeft w:val="0"/>
          <w:marRight w:val="0"/>
          <w:marTop w:val="0"/>
          <w:marBottom w:val="0"/>
          <w:divBdr>
            <w:top w:val="none" w:sz="0" w:space="0" w:color="auto"/>
            <w:left w:val="none" w:sz="0" w:space="0" w:color="auto"/>
            <w:bottom w:val="none" w:sz="0" w:space="0" w:color="auto"/>
            <w:right w:val="none" w:sz="0" w:space="0" w:color="auto"/>
          </w:divBdr>
        </w:div>
        <w:div w:id="2055542484">
          <w:marLeft w:val="0"/>
          <w:marRight w:val="0"/>
          <w:marTop w:val="0"/>
          <w:marBottom w:val="0"/>
          <w:divBdr>
            <w:top w:val="none" w:sz="0" w:space="0" w:color="auto"/>
            <w:left w:val="none" w:sz="0" w:space="0" w:color="auto"/>
            <w:bottom w:val="none" w:sz="0" w:space="0" w:color="auto"/>
            <w:right w:val="none" w:sz="0" w:space="0" w:color="auto"/>
          </w:divBdr>
          <w:divsChild>
            <w:div w:id="824517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62</Words>
  <Characters>360</Characters>
  <Application>Microsoft Office Word</Application>
  <DocSecurity>0</DocSecurity>
  <Lines>3</Lines>
  <Paragraphs>1</Paragraphs>
  <ScaleCrop>false</ScaleCrop>
  <Company>china</Company>
  <LinksUpToDate>false</LinksUpToDate>
  <CharactersWithSpaces>421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2</cp:revision>
  <dcterms:created xsi:type="dcterms:W3CDTF">2019-09-20T12:31:00Z</dcterms:created>
  <dcterms:modified xsi:type="dcterms:W3CDTF">2019-09-20T12:31:00Z</dcterms:modified>
</cp:coreProperties>
</file>