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41" w:rsidRPr="006015B9" w:rsidRDefault="006015B9" w:rsidP="006015B9">
      <w:pPr>
        <w:spacing w:line="560" w:lineRule="exact"/>
        <w:jc w:val="center"/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</w:pPr>
      <w:r w:rsidRPr="006015B9"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  <w:t>河南省教育厅关于开展2019年度河南省教育科学研究优秀成果评选工作的通知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校属各单位：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现将2019年度河南省教育科学研究优秀成果评选工作有关事宜通知如下：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一、参评成果范围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凡我省教育工作者2018年1月1日至2018年12月31日完成的符合下列条件的教育科学研究成果均可申报（申报者必须是第一作者；每个申报者限报1项）：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（一）公开发表的教育科学研究论文、著作等（不包括教材、论文集、音像制品、计算机软件、教学课件）；国外发表的教育科学研究成果必须以中文形式申报。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（二）经厅级以上教育行政部门立项的教育科学研究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课题结项成果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（三）市级教育行政部门立项课题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结项且获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市级一等奖的成果（附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相关结项证书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和获奖证书）。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二、申报程序、要求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（一）各省辖市、省直管县（市）教育局负责辖区内的申报成果审核、汇总及报送；各高等学校、省属中专，厅直各单位（学校）的申报成果，由单位审核、汇总后直接报送。</w:t>
      </w: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lastRenderedPageBreak/>
        <w:t>河南省教育科学规划领导小组办公室（以下简称“省教科规划办”）不受理个人申报。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（二）为保障成果评审的严肃性、科学性，由省教科规划办统一安排查新，需要查新的成果电子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稿必须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为word文档格式，否则不予手里。全国中文核心期刊（以北京大学图书馆2018版中文核心期刊目录为准）上发表的成果以及河南省教科规划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课题结项成果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免查，并请在汇总表备注清楚。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（三）报送要求如下：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1.《河南省教育科学研究优秀成果申报评审书》（见附件1）纸质材料2份。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2.论文类、研究报告类成果原件由报送单位核准后退回。具体上交材料为：论文类需期刊封面、目录、正文、封底等包含版权页在内的复印件1份装订；研究报告类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需结项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证书复印件1份、报告主件1份，并装订成册；著作类需原件1份。上述纸质材料均需报送单位审核并在申报者姓名处加盖公章。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3.《河南省教育科学研究优秀成果申报汇总表》（见附件2）由报送单位汇总核实，纸质材料2份，并加盖单位公章（即使申报1项也要填写）。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4.报送电子邮件一定要在“主题”一栏中注明报送“成果评审+单位+份数”。电子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稿单位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文件夹名按照“报送单位</w:t>
      </w: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lastRenderedPageBreak/>
        <w:t>代码（见附件3）+单位名称”打包发送到邮箱：hnsjkcg@163.com。单位文件夹内包含若干个人文件夹，个人文件夹名为“单位内排序+姓名”，单位内排序务必和汇总表排序一致。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5.报送材料不再退还。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三、我校申报要求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1.项目申报材料可从河南省教育科研网（http://www.hnedur.com）下载，也可从附件下载，填写项目申报的各项内容，登录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平台，点击“我的奖励”、“奖励申报”、“进入申报”、“新增”，填写所有项目内容，上传“河南省教育科学研究优秀成果申报评审表”，保存，上传的电子稿和上交的纸质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稿必须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一致。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2. 我院独立的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平台系统访问地址为：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http://zzrvtc.rcloud.edu.cn/（推荐使用IE8.0/IE9.0浏览器）。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3.我院</w:t>
      </w:r>
      <w:proofErr w:type="gramStart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云服务</w:t>
      </w:r>
      <w:proofErr w:type="gramEnd"/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平台申报受理的时间为：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2019年2月15日～3月22日16：00,过期不再受理。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4.纸质材料于3月22日前报送科研外事处，电子稿以姓名命名发至科研外事处侯园园OA。</w:t>
      </w:r>
    </w:p>
    <w:p w:rsidR="006015B9" w:rsidRPr="006015B9" w:rsidRDefault="006015B9" w:rsidP="006015B9">
      <w:pPr>
        <w:pStyle w:val="ptextindent2"/>
        <w:shd w:val="clear" w:color="auto" w:fill="FFFFFF"/>
        <w:spacing w:line="560" w:lineRule="exact"/>
        <w:ind w:firstLine="48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6015B9">
        <w:rPr>
          <w:rFonts w:ascii="仿宋_GB2312" w:eastAsia="仿宋_GB2312" w:hAnsi="微软雅黑" w:hint="eastAsia"/>
          <w:color w:val="000000"/>
          <w:sz w:val="32"/>
          <w:szCs w:val="32"/>
        </w:rPr>
        <w:t>5.联系人：陈彬、侯园园，电话：6168、6395</w:t>
      </w:r>
      <w:bookmarkStart w:id="0" w:name="_GoBack"/>
      <w:bookmarkEnd w:id="0"/>
    </w:p>
    <w:sectPr w:rsidR="006015B9" w:rsidRPr="00601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5F"/>
    <w:rsid w:val="006015B9"/>
    <w:rsid w:val="0078615F"/>
    <w:rsid w:val="00F5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">
    <w:name w:val="p_text_indent_2"/>
    <w:basedOn w:val="a"/>
    <w:rsid w:val="00601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">
    <w:name w:val="p_text_indent_2"/>
    <w:basedOn w:val="a"/>
    <w:rsid w:val="00601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197</Words>
  <Characters>1123</Characters>
  <Application>Microsoft Office Word</Application>
  <DocSecurity>0</DocSecurity>
  <Lines>9</Lines>
  <Paragraphs>2</Paragraphs>
  <ScaleCrop>false</ScaleCrop>
  <Company>china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2019-06-22T14:58:00Z</dcterms:created>
  <dcterms:modified xsi:type="dcterms:W3CDTF">2019-06-22T15:00:00Z</dcterms:modified>
</cp:coreProperties>
</file>