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5</w:t>
      </w:r>
    </w:p>
    <w:p>
      <w:pPr>
        <w:spacing w:before="156" w:line="400" w:lineRule="exact"/>
        <w:jc w:val="both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 w:bidi="ar-SA"/>
        </w:rPr>
        <w:t>2027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 w:bidi="ar-SA"/>
        </w:rPr>
        <w:t>年度河南省科普作品创作项目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bidi="ar-SA"/>
        </w:rPr>
        <w:t>申 报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（</w:t>
      </w: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eastAsia="zh-CN" w:bidi="ar-SA"/>
        </w:rPr>
        <w:t>科普文创</w:t>
      </w: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类）</w:t>
      </w: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  <w:lang w:bidi="ar-SA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tbl>
      <w:tblPr>
        <w:tblStyle w:val="10"/>
        <w:tblW w:w="50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作品名称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项目负责人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highlight w:val="none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年    月    日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</w:t>
            </w:r>
          </w:p>
        </w:tc>
      </w:tr>
    </w:tbl>
    <w:p>
      <w:pPr>
        <w:ind w:firstLine="600"/>
        <w:jc w:val="both"/>
        <w:rPr>
          <w:rFonts w:hint="default" w:ascii="Times New Roman" w:hAnsi="Times New Roman" w:cs="Times New Roman"/>
          <w:color w:val="000000"/>
          <w:sz w:val="30"/>
          <w:szCs w:val="30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  <w:bookmarkStart w:id="0" w:name="_GoBack"/>
      <w:bookmarkEnd w:id="0"/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center"/>
        <w:rPr>
          <w:rFonts w:hint="default" w:ascii="Times New Roman" w:hAnsi="Times New Roman" w:eastAsia="黑体" w:cs="Times New Roman"/>
          <w:color w:val="000000"/>
          <w:sz w:val="30"/>
          <w:szCs w:val="30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  <w:lang w:val="en-US" w:eastAsia="zh-CN"/>
        </w:rPr>
        <w:t>河南省科学技术厅</w:t>
      </w: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t>制</w:t>
      </w:r>
    </w:p>
    <w:p>
      <w:pP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</w:pPr>
      <w:r>
        <w:rPr>
          <w:rFonts w:hint="eastAsia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br w:type="page"/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  <w:lang w:bidi="ar-SA"/>
        </w:rPr>
        <w:t>填 报 说 明</w:t>
      </w:r>
    </w:p>
    <w:p>
      <w:pPr>
        <w:snapToGrid w:val="0"/>
        <w:spacing w:line="460" w:lineRule="exact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本申报书为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2027年度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河南省科普作品创作项目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" w:bidi="ar-SA"/>
        </w:rPr>
        <w:t>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科普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文创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>类）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的重要文件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，各项内容须认真填写。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须提供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完整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设计效果图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作为附件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与申报书统一装订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。如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>作品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已完成设计和创作，可提供已成型的产品或半成品。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 xml:space="preserve">5. 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  <w:lang w:eastAsia="zh-CN"/>
        </w:rPr>
        <w:t>申报书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  <w:highlight w:val="none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  <w:highlight w:val="none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snapToGrid w:val="0"/>
        <w:spacing w:line="460" w:lineRule="exact"/>
        <w:ind w:firstLine="480"/>
        <w:jc w:val="both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pStyle w:val="2"/>
        <w:rPr>
          <w:rFonts w:hint="default" w:ascii="Times New Roman" w:hAnsi="Times New Roman" w:eastAsia="仿宋_GB2312" w:cs="Times New Roman"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ind w:firstLine="482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一、项目基本信息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322"/>
        <w:gridCol w:w="2087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作品名称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支持方向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2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3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4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5（参照申报指南支持方向分类）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科普文创品类（可多选）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□纪念收藏类 □实用生活类 □教育体验类 □创意衍生类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作品完成度（%）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是否使用AI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 xml:space="preserve"> </w:t>
            </w:r>
          </w:p>
        </w:tc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□否（使用的须另附说明）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二、申报单位基本信息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单位地址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项目负责人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手机号码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电子邮箱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通信地址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传真号码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三、项目基本情况（可另附页）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1" w:hRule="atLeast"/>
        </w:trPr>
        <w:tc>
          <w:tcPr>
            <w:tcW w:w="8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述科普文创作品的创作背景与科学普及价值、特色和创新点；设计理念与科学内涵，包括创意关键词、设计构图、规格尺寸、拟采用的主要材料与工艺、目标人群与应用场景；项目总体目标和主要实施内容；作品预期社会效益、经济效益及其他绩效目标分析；作品内容是否涉及国家秘密，是否存在需履行重大选题备案的情况；其他需要说明的情况。不超过1000字。）</w:t>
            </w: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四、实施条件及保障措施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5" w:hRule="atLeast"/>
        </w:trPr>
        <w:tc>
          <w:tcPr>
            <w:tcW w:w="8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（请阐明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单位基本情况，创作团队人员条件与实施优势；相关经验或类似案例，推动项目落实的保障措施等。不超过600字。）</w:t>
            </w: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五、实施步骤和进度计划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项目起止时间：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日起至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时间阶段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实施内容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第一阶段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月  日至  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 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第二阶段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......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六、宣传推广计划</w:t>
      </w:r>
    </w:p>
    <w:tbl>
      <w:tblPr>
        <w:tblStyle w:val="10"/>
        <w:tblW w:w="89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452"/>
        <w:gridCol w:w="3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展示推广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计划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预计展示推广场次</w:t>
            </w:r>
          </w:p>
        </w:tc>
        <w:tc>
          <w:tcPr>
            <w:tcW w:w="3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展示推广计划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线上推广预计点击量</w:t>
            </w:r>
          </w:p>
        </w:tc>
        <w:tc>
          <w:tcPr>
            <w:tcW w:w="3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（人次）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4" w:hRule="atLeast"/>
          <w:jc w:val="center"/>
        </w:trPr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展示推广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组织方案</w:t>
            </w:r>
          </w:p>
        </w:tc>
        <w:tc>
          <w:tcPr>
            <w:tcW w:w="7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（1.作品展示推广工作安排，包含项目实施过程中组织的展示、体验、路演、市集等推广活动，参加科技活动周、科技工作者日、全国科普月等重大科普示范活动及线上宣发平台安排、预期效果等情况；2.社会舆论应急预案。不超过600字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七、预期绩效目标</w:t>
      </w:r>
    </w:p>
    <w:tbl>
      <w:tblPr>
        <w:tblStyle w:val="10"/>
        <w:tblW w:w="8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226"/>
        <w:gridCol w:w="2226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作品完成</w:t>
            </w: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（应在项目执行期内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公益推广量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（件）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（不少于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展示推广活动场次（次）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（不少于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次）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线上推广累计点击量（人次）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（不少于10000）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highlight w:val="none"/>
                <w:lang w:eastAsia="zh-CN"/>
              </w:rPr>
              <w:t>作品验收合格率（%）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作品完成及时率（%）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服务对象满意度（%）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（原则上大于95）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24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参与群众满意度（%）</w:t>
            </w:r>
          </w:p>
        </w:tc>
        <w:tc>
          <w:tcPr>
            <w:tcW w:w="2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（原则上大于95）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24"/>
                <w:szCs w:val="24"/>
                <w:lang w:eastAsia="zh-CN" w:bidi="ar-SA"/>
              </w:rPr>
              <w:t>提供成果形式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提供文创产品不少于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lang w:val="en-US" w:eastAsia="zh-CN"/>
              </w:rPr>
              <w:t>30件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八、项目负责人及主要参加人员</w:t>
      </w:r>
    </w:p>
    <w:tbl>
      <w:tblPr>
        <w:tblStyle w:val="10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04"/>
        <w:gridCol w:w="720"/>
        <w:gridCol w:w="1084"/>
        <w:gridCol w:w="2555"/>
        <w:gridCol w:w="1605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年龄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工作单位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在本项目中承担的主要工作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  <w:t>审核意见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pStyle w:val="2"/>
              <w:ind w:firstLine="496" w:firstLineChars="200"/>
              <w:rPr>
                <w:rFonts w:hint="default" w:ascii="Times New Roman" w:hAnsi="Times New Roman" w:cs="Times New Roman"/>
                <w:color w:val="00000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本人承诺拥护中国共产党领导，热爱祖国，遵守宪法和法律。不在科普作品中发表违背党的方针政策或有悖于科学性原则的言论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。本申报书所填写全部内容真实准确，所提供材料客观属实，如有虚假，自愿承担相应责任。</w:t>
            </w: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>（签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：                               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单位意见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1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（单位公章）</w:t>
            </w:r>
          </w:p>
          <w:p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814" w:left="1587" w:header="851" w:footer="133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简体">
    <w:altName w:val="方正楷体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5EDAF"/>
    <w:multiLevelType w:val="singleLevel"/>
    <w:tmpl w:val="BDF5EDAF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6FAC28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CF0ABC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34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2025-11-07T10:54:00Z</dcterms:created>
  <dc:creator> </dc:creator>
  <cp:lastModifiedBy> </cp:lastModifiedBy>
  <cp:lastPrinted>2026-09-29T02:25:00Z</cp:lastPrinted>
  <dcterms:modified xsi:type="dcterms:W3CDTF">2026-09-29T18:20:39Z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