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9E" w:rsidRDefault="00BD4E9E" w:rsidP="00BD4E9E">
      <w:pPr>
        <w:spacing w:line="360" w:lineRule="auto"/>
        <w:jc w:val="center"/>
        <w:outlineLvl w:val="1"/>
        <w:rPr>
          <w:rFonts w:ascii="Arial" w:hAnsi="Arial" w:cs="Arial"/>
          <w:b/>
          <w:bCs/>
          <w:color w:val="000000"/>
          <w:sz w:val="44"/>
          <w:szCs w:val="44"/>
        </w:rPr>
      </w:pPr>
      <w:r>
        <w:rPr>
          <w:rFonts w:ascii="Arial" w:eastAsia="SimSun" w:hAnsi="Arial" w:cs="Arial" w:hint="eastAsia"/>
          <w:b/>
          <w:bCs/>
          <w:color w:val="000000"/>
          <w:sz w:val="44"/>
          <w:szCs w:val="44"/>
        </w:rPr>
        <w:t>郑州铁路职业技术学院</w:t>
      </w:r>
      <w:r w:rsidR="0028564F">
        <w:rPr>
          <w:rFonts w:ascii="Arial" w:eastAsia="SimSun" w:hAnsi="Arial" w:cs="Arial" w:hint="eastAsia"/>
          <w:b/>
          <w:bCs/>
          <w:color w:val="000000"/>
          <w:sz w:val="44"/>
          <w:szCs w:val="44"/>
        </w:rPr>
        <w:t>省级</w:t>
      </w:r>
      <w:r>
        <w:rPr>
          <w:rFonts w:ascii="Arial" w:eastAsia="SimSun" w:hAnsi="Arial" w:cs="Arial" w:hint="eastAsia"/>
          <w:b/>
          <w:bCs/>
          <w:color w:val="000000"/>
          <w:sz w:val="44"/>
          <w:szCs w:val="44"/>
        </w:rPr>
        <w:t>科研平台</w:t>
      </w:r>
    </w:p>
    <w:p w:rsidR="00BD4E9E" w:rsidRDefault="00BD4E9E" w:rsidP="0069164E">
      <w:pPr>
        <w:spacing w:afterLines="100" w:line="360" w:lineRule="auto"/>
        <w:jc w:val="center"/>
        <w:outlineLvl w:val="1"/>
        <w:rPr>
          <w:rFonts w:ascii="Arial" w:eastAsia="SimSun" w:hAnsi="Arial" w:cs="Arial"/>
          <w:b/>
          <w:bCs/>
          <w:color w:val="000000"/>
          <w:sz w:val="44"/>
          <w:szCs w:val="44"/>
        </w:rPr>
      </w:pPr>
      <w:r>
        <w:rPr>
          <w:rFonts w:ascii="Arial" w:eastAsia="SimSun" w:hAnsi="Arial" w:cs="Arial" w:hint="eastAsia"/>
          <w:b/>
          <w:bCs/>
          <w:color w:val="000000"/>
          <w:sz w:val="44"/>
          <w:szCs w:val="44"/>
        </w:rPr>
        <w:t>开放基金项目</w:t>
      </w:r>
      <w:r>
        <w:rPr>
          <w:rFonts w:ascii="Arial" w:eastAsia="SimSun" w:hAnsi="Arial" w:cs="Arial"/>
          <w:b/>
          <w:bCs/>
          <w:color w:val="000000"/>
          <w:sz w:val="44"/>
          <w:szCs w:val="44"/>
        </w:rPr>
        <w:t>申报指南</w:t>
      </w:r>
      <w:r>
        <w:rPr>
          <w:rFonts w:ascii="Arial" w:eastAsia="SimSun" w:hAnsi="Arial" w:cs="Arial" w:hint="eastAsia"/>
          <w:b/>
          <w:bCs/>
          <w:color w:val="000000"/>
          <w:sz w:val="44"/>
          <w:szCs w:val="44"/>
        </w:rPr>
        <w:t>（</w:t>
      </w:r>
      <w:r w:rsidR="00B1636F">
        <w:rPr>
          <w:rFonts w:ascii="Arial" w:hAnsi="Arial" w:cs="Arial" w:hint="eastAsia"/>
          <w:b/>
          <w:bCs/>
          <w:color w:val="000000"/>
          <w:sz w:val="44"/>
          <w:szCs w:val="44"/>
        </w:rPr>
        <w:t>2019</w:t>
      </w:r>
      <w:r>
        <w:rPr>
          <w:rFonts w:ascii="Arial" w:hAnsi="Arial" w:cs="Arial" w:hint="eastAsia"/>
          <w:b/>
          <w:bCs/>
          <w:color w:val="000000"/>
          <w:sz w:val="44"/>
          <w:szCs w:val="44"/>
        </w:rPr>
        <w:t>年</w:t>
      </w:r>
      <w:r>
        <w:rPr>
          <w:rFonts w:ascii="Arial" w:eastAsia="SimSun" w:hAnsi="Arial" w:cs="Arial" w:hint="eastAsia"/>
          <w:b/>
          <w:bCs/>
          <w:color w:val="000000"/>
          <w:sz w:val="44"/>
          <w:szCs w:val="44"/>
        </w:rPr>
        <w:t>）</w:t>
      </w:r>
    </w:p>
    <w:p w:rsidR="00115310" w:rsidRPr="00422798" w:rsidRDefault="003F734B" w:rsidP="0069164E">
      <w:pPr>
        <w:spacing w:afterLines="50" w:line="360" w:lineRule="auto"/>
        <w:ind w:firstLineChars="200" w:firstLine="480"/>
        <w:rPr>
          <w:sz w:val="24"/>
        </w:rPr>
      </w:pPr>
      <w:r w:rsidRPr="00422798">
        <w:rPr>
          <w:sz w:val="24"/>
        </w:rPr>
        <w:t>为了充分发挥</w:t>
      </w:r>
      <w:r w:rsidR="0069164E">
        <w:rPr>
          <w:sz w:val="24"/>
        </w:rPr>
        <w:t>我校</w:t>
      </w:r>
      <w:r w:rsidRPr="00422798">
        <w:rPr>
          <w:sz w:val="24"/>
        </w:rPr>
        <w:t>省级科研平台的作用，进一步加强科研合作和学术交流，</w:t>
      </w:r>
      <w:r w:rsidR="007D3B47" w:rsidRPr="007D3B47">
        <w:rPr>
          <w:rFonts w:hint="eastAsia"/>
          <w:sz w:val="24"/>
        </w:rPr>
        <w:t>学校省级科研平台</w:t>
      </w:r>
      <w:r w:rsidRPr="00422798">
        <w:rPr>
          <w:sz w:val="24"/>
        </w:rPr>
        <w:t>本着</w:t>
      </w:r>
      <w:r w:rsidRPr="00422798">
        <w:rPr>
          <w:sz w:val="24"/>
        </w:rPr>
        <w:t>“</w:t>
      </w:r>
      <w:r w:rsidRPr="00422798">
        <w:rPr>
          <w:sz w:val="24"/>
        </w:rPr>
        <w:t>开放、流动、联合、竞争</w:t>
      </w:r>
      <w:r w:rsidRPr="00422798">
        <w:rPr>
          <w:sz w:val="24"/>
        </w:rPr>
        <w:t>”</w:t>
      </w:r>
      <w:r w:rsidRPr="00422798">
        <w:rPr>
          <w:sz w:val="24"/>
        </w:rPr>
        <w:t>的管理运行机制</w:t>
      </w:r>
      <w:r w:rsidR="00C829E7">
        <w:rPr>
          <w:rFonts w:hint="eastAsia"/>
          <w:sz w:val="24"/>
        </w:rPr>
        <w:t>，</w:t>
      </w:r>
      <w:r w:rsidR="00C829E7">
        <w:rPr>
          <w:sz w:val="24"/>
        </w:rPr>
        <w:t>对校外研究人员</w:t>
      </w:r>
      <w:r w:rsidR="002E5FA9">
        <w:rPr>
          <w:sz w:val="24"/>
        </w:rPr>
        <w:t>设置开放基金项目</w:t>
      </w:r>
      <w:r w:rsidRPr="00422798">
        <w:rPr>
          <w:sz w:val="24"/>
        </w:rPr>
        <w:t>，支持与科研平台主要研究方向相关的具有重要科学意义和应用前景的基础理论和应用</w:t>
      </w:r>
      <w:r w:rsidR="003E02EE" w:rsidRPr="00422798">
        <w:rPr>
          <w:rFonts w:hint="eastAsia"/>
          <w:sz w:val="24"/>
        </w:rPr>
        <w:t>技术</w:t>
      </w:r>
      <w:r w:rsidRPr="00422798">
        <w:rPr>
          <w:sz w:val="24"/>
        </w:rPr>
        <w:t>研究。</w:t>
      </w:r>
    </w:p>
    <w:p w:rsidR="00422798" w:rsidRPr="00422798" w:rsidRDefault="00422798" w:rsidP="00422798">
      <w:pPr>
        <w:spacing w:line="360" w:lineRule="auto"/>
        <w:ind w:firstLineChars="200" w:firstLine="480"/>
        <w:rPr>
          <w:rFonts w:ascii="黑体" w:eastAsia="黑体" w:hAnsi="黑体"/>
          <w:sz w:val="24"/>
        </w:rPr>
      </w:pPr>
      <w:r>
        <w:rPr>
          <w:rFonts w:ascii="黑体" w:eastAsia="黑体" w:hAnsi="黑体" w:hint="eastAsia"/>
          <w:sz w:val="24"/>
        </w:rPr>
        <w:t>一、</w:t>
      </w:r>
      <w:r w:rsidRPr="00422798">
        <w:rPr>
          <w:rFonts w:ascii="黑体" w:eastAsia="黑体" w:hAnsi="黑体" w:hint="eastAsia"/>
          <w:sz w:val="24"/>
        </w:rPr>
        <w:t>主导思想</w:t>
      </w:r>
    </w:p>
    <w:p w:rsidR="00422798" w:rsidRPr="00422798" w:rsidRDefault="002E5FA9" w:rsidP="00422798">
      <w:pPr>
        <w:pStyle w:val="a5"/>
        <w:numPr>
          <w:ilvl w:val="0"/>
          <w:numId w:val="2"/>
        </w:numPr>
        <w:spacing w:line="360" w:lineRule="auto"/>
        <w:ind w:firstLineChars="0"/>
        <w:rPr>
          <w:sz w:val="24"/>
        </w:rPr>
      </w:pPr>
      <w:r>
        <w:rPr>
          <w:sz w:val="24"/>
        </w:rPr>
        <w:t>申请项目</w:t>
      </w:r>
      <w:r w:rsidR="00422798" w:rsidRPr="00422798">
        <w:rPr>
          <w:sz w:val="24"/>
        </w:rPr>
        <w:t>应围绕科研平台所属领域面临的重要科学问题。</w:t>
      </w:r>
    </w:p>
    <w:p w:rsidR="00422798" w:rsidRDefault="002E5FA9" w:rsidP="00422798">
      <w:pPr>
        <w:pStyle w:val="a5"/>
        <w:numPr>
          <w:ilvl w:val="0"/>
          <w:numId w:val="2"/>
        </w:numPr>
        <w:spacing w:line="360" w:lineRule="auto"/>
        <w:ind w:firstLineChars="0"/>
        <w:rPr>
          <w:sz w:val="24"/>
        </w:rPr>
      </w:pPr>
      <w:r>
        <w:rPr>
          <w:sz w:val="24"/>
        </w:rPr>
        <w:t>项目</w:t>
      </w:r>
      <w:r w:rsidR="00422798" w:rsidRPr="00422798">
        <w:rPr>
          <w:sz w:val="24"/>
        </w:rPr>
        <w:t>工作应</w:t>
      </w:r>
      <w:r w:rsidR="00422798">
        <w:rPr>
          <w:sz w:val="24"/>
        </w:rPr>
        <w:t>具有前瞻性和创新性</w:t>
      </w:r>
      <w:r w:rsidR="00422798" w:rsidRPr="00422798">
        <w:rPr>
          <w:sz w:val="24"/>
        </w:rPr>
        <w:t>。</w:t>
      </w:r>
    </w:p>
    <w:p w:rsidR="00422798" w:rsidRDefault="00422798" w:rsidP="0069164E">
      <w:pPr>
        <w:pStyle w:val="a5"/>
        <w:numPr>
          <w:ilvl w:val="0"/>
          <w:numId w:val="2"/>
        </w:numPr>
        <w:spacing w:afterLines="50" w:line="360" w:lineRule="auto"/>
        <w:ind w:left="918" w:firstLineChars="0" w:hanging="357"/>
        <w:rPr>
          <w:sz w:val="24"/>
        </w:rPr>
      </w:pPr>
      <w:r w:rsidRPr="00422798">
        <w:rPr>
          <w:sz w:val="24"/>
        </w:rPr>
        <w:t>研究内容应具有实际应用前景，研究目标和预期研究成果应明确</w:t>
      </w:r>
      <w:r>
        <w:rPr>
          <w:rFonts w:hint="eastAsia"/>
          <w:sz w:val="24"/>
        </w:rPr>
        <w:t>。</w:t>
      </w:r>
    </w:p>
    <w:p w:rsidR="00422798" w:rsidRDefault="00422798" w:rsidP="00422798">
      <w:pPr>
        <w:spacing w:line="360" w:lineRule="auto"/>
        <w:ind w:firstLineChars="200" w:firstLine="480"/>
        <w:rPr>
          <w:rFonts w:ascii="黑体" w:eastAsia="黑体" w:hAnsi="黑体"/>
          <w:sz w:val="24"/>
        </w:rPr>
      </w:pPr>
      <w:r>
        <w:rPr>
          <w:rFonts w:ascii="黑体" w:eastAsia="黑体" w:hAnsi="黑体" w:hint="eastAsia"/>
          <w:sz w:val="24"/>
        </w:rPr>
        <w:t>二</w:t>
      </w:r>
      <w:r w:rsidRPr="00422798">
        <w:rPr>
          <w:rFonts w:ascii="黑体" w:eastAsia="黑体" w:hAnsi="黑体" w:hint="eastAsia"/>
          <w:sz w:val="24"/>
        </w:rPr>
        <w:t>、</w:t>
      </w:r>
      <w:r>
        <w:rPr>
          <w:rFonts w:ascii="黑体" w:eastAsia="黑体" w:hAnsi="黑体" w:hint="eastAsia"/>
          <w:sz w:val="24"/>
        </w:rPr>
        <w:t>资助方向</w:t>
      </w:r>
    </w:p>
    <w:p w:rsidR="00422798" w:rsidRPr="0048579E" w:rsidRDefault="00422798" w:rsidP="00422798">
      <w:pPr>
        <w:spacing w:line="360" w:lineRule="auto"/>
        <w:rPr>
          <w:rFonts w:ascii="黑体" w:eastAsia="黑体" w:hAnsi="黑体"/>
          <w:sz w:val="24"/>
        </w:rPr>
      </w:pPr>
      <w:r>
        <w:rPr>
          <w:rFonts w:ascii="黑体" w:eastAsia="黑体" w:hAnsi="黑体" w:hint="eastAsia"/>
          <w:sz w:val="24"/>
        </w:rPr>
        <w:t xml:space="preserve">  </w:t>
      </w:r>
      <w:r w:rsidRPr="0048579E">
        <w:rPr>
          <w:rFonts w:ascii="黑体" w:eastAsia="黑体" w:hAnsi="黑体" w:hint="eastAsia"/>
          <w:sz w:val="24"/>
        </w:rPr>
        <w:t xml:space="preserve">  </w:t>
      </w:r>
      <w:r w:rsidR="00E418C8" w:rsidRPr="0048579E">
        <w:rPr>
          <w:rFonts w:ascii="黑体" w:eastAsia="黑体" w:hAnsi="黑体" w:hint="eastAsia"/>
          <w:sz w:val="24"/>
        </w:rPr>
        <w:t>1.</w:t>
      </w:r>
      <w:r w:rsidRPr="0048579E">
        <w:rPr>
          <w:rFonts w:ascii="黑体" w:eastAsia="黑体" w:hAnsi="黑体" w:hint="eastAsia"/>
          <w:sz w:val="24"/>
        </w:rPr>
        <w:t xml:space="preserve"> </w:t>
      </w:r>
      <w:r w:rsidRPr="0048579E">
        <w:rPr>
          <w:rFonts w:ascii="黑体" w:eastAsia="黑体" w:hAnsi="黑体"/>
          <w:sz w:val="24"/>
        </w:rPr>
        <w:t>河南省高速铁路运营维护工程研究中心</w:t>
      </w:r>
    </w:p>
    <w:p w:rsidR="00422798" w:rsidRDefault="00422798" w:rsidP="00422798">
      <w:pPr>
        <w:spacing w:line="360" w:lineRule="auto"/>
        <w:rPr>
          <w:sz w:val="24"/>
        </w:rPr>
      </w:pPr>
      <w:r>
        <w:rPr>
          <w:rFonts w:hint="eastAsia"/>
          <w:sz w:val="24"/>
        </w:rPr>
        <w:t xml:space="preserve">     </w:t>
      </w:r>
      <w:r w:rsidR="00C25421">
        <w:rPr>
          <w:rFonts w:hint="eastAsia"/>
          <w:sz w:val="24"/>
        </w:rPr>
        <w:sym w:font="Symbol" w:char="F0B7"/>
      </w:r>
      <w:r w:rsidR="00433ECD">
        <w:rPr>
          <w:rFonts w:hint="eastAsia"/>
          <w:sz w:val="24"/>
        </w:rPr>
        <w:t>基于</w:t>
      </w:r>
      <w:r w:rsidR="00433ECD" w:rsidRPr="00433ECD">
        <w:rPr>
          <w:rFonts w:hint="eastAsia"/>
          <w:sz w:val="24"/>
        </w:rPr>
        <w:t>5G-R</w:t>
      </w:r>
      <w:r w:rsidR="00433ECD">
        <w:rPr>
          <w:rFonts w:hint="eastAsia"/>
          <w:sz w:val="24"/>
        </w:rPr>
        <w:t>移动通信的轨道交通物联网场景电波传播</w:t>
      </w:r>
      <w:r w:rsidR="00433ECD" w:rsidRPr="00433ECD">
        <w:rPr>
          <w:rFonts w:hint="eastAsia"/>
          <w:sz w:val="24"/>
        </w:rPr>
        <w:t>一般特性研究</w:t>
      </w:r>
      <w:r w:rsidR="00D90BA3">
        <w:rPr>
          <w:rFonts w:hint="eastAsia"/>
          <w:sz w:val="24"/>
        </w:rPr>
        <w:t>；</w:t>
      </w:r>
    </w:p>
    <w:p w:rsidR="00422798" w:rsidRDefault="00C25421" w:rsidP="00422798">
      <w:pPr>
        <w:spacing w:line="360" w:lineRule="auto"/>
        <w:rPr>
          <w:sz w:val="24"/>
        </w:rPr>
      </w:pPr>
      <w:r>
        <w:rPr>
          <w:rFonts w:hint="eastAsia"/>
          <w:sz w:val="24"/>
        </w:rPr>
        <w:t xml:space="preserve">     </w:t>
      </w:r>
      <w:r>
        <w:rPr>
          <w:rFonts w:hint="eastAsia"/>
          <w:sz w:val="24"/>
        </w:rPr>
        <w:sym w:font="Symbol" w:char="F0B7"/>
      </w:r>
      <w:r w:rsidR="00433ECD" w:rsidRPr="00433ECD">
        <w:rPr>
          <w:rFonts w:hint="eastAsia"/>
          <w:sz w:val="24"/>
        </w:rPr>
        <w:t>5G</w:t>
      </w:r>
      <w:r w:rsidR="00433ECD" w:rsidRPr="00433ECD">
        <w:rPr>
          <w:rFonts w:hint="eastAsia"/>
          <w:sz w:val="24"/>
        </w:rPr>
        <w:t>室内数字化网络关键技术及覆盖方案研究</w:t>
      </w:r>
      <w:r w:rsidR="00D90BA3">
        <w:rPr>
          <w:rFonts w:hint="eastAsia"/>
          <w:sz w:val="24"/>
        </w:rPr>
        <w:t>。</w:t>
      </w:r>
    </w:p>
    <w:p w:rsidR="00422798" w:rsidRPr="0048579E" w:rsidRDefault="00E418C8" w:rsidP="00422798">
      <w:pPr>
        <w:spacing w:line="360" w:lineRule="auto"/>
        <w:ind w:firstLineChars="200" w:firstLine="480"/>
        <w:rPr>
          <w:rFonts w:ascii="黑体" w:eastAsia="黑体" w:hAnsi="黑体"/>
          <w:sz w:val="24"/>
        </w:rPr>
      </w:pPr>
      <w:r w:rsidRPr="0048579E">
        <w:rPr>
          <w:rFonts w:ascii="黑体" w:eastAsia="黑体" w:hAnsi="黑体" w:hint="eastAsia"/>
          <w:sz w:val="24"/>
        </w:rPr>
        <w:t>2.</w:t>
      </w:r>
      <w:r w:rsidR="00422798" w:rsidRPr="0048579E">
        <w:rPr>
          <w:rFonts w:ascii="黑体" w:eastAsia="黑体" w:hAnsi="黑体"/>
          <w:sz w:val="24"/>
        </w:rPr>
        <w:t>河南省轨道交通智能安全工程技术研究中心</w:t>
      </w:r>
    </w:p>
    <w:p w:rsidR="00C25421" w:rsidRDefault="00C25421" w:rsidP="00C25421">
      <w:pPr>
        <w:spacing w:line="360" w:lineRule="auto"/>
        <w:rPr>
          <w:sz w:val="24"/>
        </w:rPr>
      </w:pPr>
      <w:r>
        <w:rPr>
          <w:rFonts w:hint="eastAsia"/>
          <w:sz w:val="24"/>
        </w:rPr>
        <w:t xml:space="preserve">     </w:t>
      </w:r>
      <w:r>
        <w:rPr>
          <w:rFonts w:hint="eastAsia"/>
          <w:sz w:val="24"/>
        </w:rPr>
        <w:sym w:font="Symbol" w:char="F0B7"/>
      </w:r>
      <w:r w:rsidR="0048579E" w:rsidRPr="0048579E">
        <w:rPr>
          <w:rFonts w:hint="eastAsia"/>
          <w:sz w:val="24"/>
        </w:rPr>
        <w:t>轨道车辆多体碰撞理论及耐撞性车体设计方法研究；</w:t>
      </w:r>
    </w:p>
    <w:p w:rsidR="00C25421" w:rsidRPr="0048579E" w:rsidRDefault="0048579E" w:rsidP="003A2B6B">
      <w:pPr>
        <w:pStyle w:val="a6"/>
        <w:widowControl/>
        <w:shd w:val="clear" w:color="auto" w:fill="FFFFFF"/>
        <w:spacing w:before="0" w:beforeAutospacing="0" w:after="0" w:afterAutospacing="0" w:line="360" w:lineRule="auto"/>
        <w:ind w:firstLineChars="200" w:firstLine="480"/>
        <w:rPr>
          <w:rFonts w:asciiTheme="minorHAnsi" w:eastAsiaTheme="minorEastAsia" w:hAnsiTheme="minorHAnsi" w:cstheme="minorBidi"/>
          <w:kern w:val="2"/>
        </w:rPr>
      </w:pPr>
      <w:r w:rsidRPr="0048579E">
        <w:rPr>
          <w:rFonts w:asciiTheme="minorHAnsi" w:eastAsiaTheme="minorEastAsia" w:hAnsiTheme="minorHAnsi" w:cstheme="minorBidi" w:hint="eastAsia"/>
          <w:kern w:val="2"/>
        </w:rPr>
        <w:t xml:space="preserve"> </w:t>
      </w:r>
      <w:r w:rsidR="00C25421" w:rsidRPr="0048579E">
        <w:rPr>
          <w:rFonts w:asciiTheme="minorHAnsi" w:eastAsiaTheme="minorEastAsia" w:hAnsiTheme="minorHAnsi" w:cstheme="minorBidi" w:hint="eastAsia"/>
          <w:kern w:val="2"/>
        </w:rPr>
        <w:sym w:font="Symbol" w:char="F0B7"/>
      </w:r>
      <w:r w:rsidRPr="0048579E">
        <w:rPr>
          <w:rFonts w:asciiTheme="minorHAnsi" w:eastAsiaTheme="minorEastAsia" w:hAnsiTheme="minorHAnsi" w:cstheme="minorBidi" w:hint="eastAsia"/>
          <w:kern w:val="2"/>
        </w:rPr>
        <w:t>中低速磁浮列车走行机构动力学研究；</w:t>
      </w:r>
    </w:p>
    <w:p w:rsidR="00C25421" w:rsidRDefault="00C25421" w:rsidP="00C25421">
      <w:pPr>
        <w:spacing w:line="360" w:lineRule="auto"/>
        <w:rPr>
          <w:sz w:val="24"/>
        </w:rPr>
      </w:pPr>
      <w:r>
        <w:rPr>
          <w:rFonts w:hint="eastAsia"/>
          <w:sz w:val="24"/>
        </w:rPr>
        <w:t xml:space="preserve">    </w:t>
      </w:r>
      <w:r w:rsidRPr="00C25421">
        <w:rPr>
          <w:rFonts w:hint="eastAsia"/>
          <w:sz w:val="24"/>
        </w:rPr>
        <w:t xml:space="preserve"> </w:t>
      </w:r>
      <w:r>
        <w:rPr>
          <w:rFonts w:hint="eastAsia"/>
          <w:sz w:val="24"/>
        </w:rPr>
        <w:sym w:font="Symbol" w:char="F0B7"/>
      </w:r>
      <w:r w:rsidR="0048579E" w:rsidRPr="0048579E">
        <w:rPr>
          <w:rFonts w:hint="eastAsia"/>
          <w:sz w:val="24"/>
        </w:rPr>
        <w:t>中低速磁浮列车悬浮架台架试验方法研究。</w:t>
      </w:r>
    </w:p>
    <w:p w:rsidR="00422798" w:rsidRPr="0048579E" w:rsidRDefault="00E418C8" w:rsidP="00422798">
      <w:pPr>
        <w:spacing w:line="360" w:lineRule="auto"/>
        <w:ind w:firstLineChars="200" w:firstLine="480"/>
        <w:rPr>
          <w:rFonts w:ascii="黑体" w:eastAsia="黑体" w:hAnsi="黑体"/>
          <w:sz w:val="24"/>
        </w:rPr>
      </w:pPr>
      <w:r w:rsidRPr="0048579E">
        <w:rPr>
          <w:rFonts w:ascii="黑体" w:eastAsia="黑体" w:hAnsi="黑体" w:hint="eastAsia"/>
          <w:sz w:val="24"/>
        </w:rPr>
        <w:t>3.</w:t>
      </w:r>
      <w:r w:rsidR="00422798" w:rsidRPr="0048579E">
        <w:rPr>
          <w:rFonts w:ascii="黑体" w:eastAsia="黑体" w:hAnsi="黑体"/>
          <w:sz w:val="24"/>
        </w:rPr>
        <w:t>河南省天然药物提取和医疗技术应用工程研究中心</w:t>
      </w:r>
    </w:p>
    <w:p w:rsidR="00C25421" w:rsidRDefault="00C25421" w:rsidP="00C25421">
      <w:pPr>
        <w:spacing w:line="360" w:lineRule="auto"/>
        <w:rPr>
          <w:sz w:val="24"/>
        </w:rPr>
      </w:pPr>
      <w:r>
        <w:rPr>
          <w:rFonts w:hint="eastAsia"/>
          <w:sz w:val="24"/>
        </w:rPr>
        <w:t xml:space="preserve">     </w:t>
      </w:r>
      <w:r>
        <w:rPr>
          <w:rFonts w:hint="eastAsia"/>
          <w:sz w:val="24"/>
        </w:rPr>
        <w:sym w:font="Symbol" w:char="F0B7"/>
      </w:r>
      <w:r w:rsidR="008F359B" w:rsidRPr="008F359B">
        <w:rPr>
          <w:rFonts w:hint="eastAsia"/>
          <w:sz w:val="24"/>
        </w:rPr>
        <w:t>干细胞及其外</w:t>
      </w:r>
      <w:proofErr w:type="gramStart"/>
      <w:r w:rsidR="008F359B" w:rsidRPr="008F359B">
        <w:rPr>
          <w:rFonts w:hint="eastAsia"/>
          <w:sz w:val="24"/>
        </w:rPr>
        <w:t>泌</w:t>
      </w:r>
      <w:proofErr w:type="gramEnd"/>
      <w:r w:rsidR="008F359B" w:rsidRPr="008F359B">
        <w:rPr>
          <w:rFonts w:hint="eastAsia"/>
          <w:sz w:val="24"/>
        </w:rPr>
        <w:t>体外</w:t>
      </w:r>
      <w:proofErr w:type="gramStart"/>
      <w:r w:rsidR="008F359B" w:rsidRPr="008F359B">
        <w:rPr>
          <w:rFonts w:hint="eastAsia"/>
          <w:sz w:val="24"/>
        </w:rPr>
        <w:t>泌</w:t>
      </w:r>
      <w:proofErr w:type="gramEnd"/>
      <w:r w:rsidR="008F359B" w:rsidRPr="008F359B">
        <w:rPr>
          <w:rFonts w:hint="eastAsia"/>
          <w:sz w:val="24"/>
        </w:rPr>
        <w:t>体降低</w:t>
      </w:r>
      <w:proofErr w:type="gramStart"/>
      <w:r w:rsidR="008F359B" w:rsidRPr="008F359B">
        <w:rPr>
          <w:rFonts w:hint="eastAsia"/>
          <w:sz w:val="24"/>
        </w:rPr>
        <w:t>脓</w:t>
      </w:r>
      <w:proofErr w:type="gramEnd"/>
      <w:r w:rsidR="008F359B" w:rsidRPr="008F359B">
        <w:rPr>
          <w:rFonts w:hint="eastAsia"/>
          <w:sz w:val="24"/>
        </w:rPr>
        <w:t>毒血症死亡率的研究</w:t>
      </w:r>
      <w:r w:rsidR="00B1636F">
        <w:rPr>
          <w:rFonts w:hint="eastAsia"/>
          <w:sz w:val="24"/>
        </w:rPr>
        <w:t>；</w:t>
      </w:r>
    </w:p>
    <w:p w:rsidR="00A91098" w:rsidRDefault="00A91098" w:rsidP="00A91098">
      <w:pPr>
        <w:spacing w:line="360" w:lineRule="auto"/>
        <w:ind w:firstLineChars="200" w:firstLine="480"/>
        <w:rPr>
          <w:sz w:val="24"/>
        </w:rPr>
      </w:pPr>
      <w:r>
        <w:rPr>
          <w:rFonts w:hint="eastAsia"/>
          <w:sz w:val="24"/>
        </w:rPr>
        <w:sym w:font="Symbol" w:char="F0B7"/>
      </w:r>
      <w:r w:rsidRPr="00A91098">
        <w:rPr>
          <w:rFonts w:hint="eastAsia"/>
          <w:sz w:val="24"/>
        </w:rPr>
        <w:t>3D</w:t>
      </w:r>
      <w:r w:rsidRPr="00A91098">
        <w:rPr>
          <w:rFonts w:hint="eastAsia"/>
          <w:sz w:val="24"/>
        </w:rPr>
        <w:t>打印手术导板减低脑出血、颅内肿瘤开颅概率及死亡率的研究</w:t>
      </w:r>
      <w:r>
        <w:rPr>
          <w:rFonts w:hint="eastAsia"/>
          <w:sz w:val="24"/>
        </w:rPr>
        <w:t>；</w:t>
      </w:r>
    </w:p>
    <w:p w:rsidR="00C25421" w:rsidRDefault="00C25421" w:rsidP="00C25421">
      <w:pPr>
        <w:spacing w:line="360" w:lineRule="auto"/>
        <w:rPr>
          <w:sz w:val="24"/>
        </w:rPr>
      </w:pPr>
      <w:r>
        <w:rPr>
          <w:rFonts w:hint="eastAsia"/>
          <w:sz w:val="24"/>
        </w:rPr>
        <w:t xml:space="preserve">    </w:t>
      </w:r>
      <w:r w:rsidRPr="00C25421">
        <w:rPr>
          <w:rFonts w:hint="eastAsia"/>
          <w:sz w:val="24"/>
        </w:rPr>
        <w:t xml:space="preserve"> </w:t>
      </w:r>
      <w:r>
        <w:rPr>
          <w:rFonts w:hint="eastAsia"/>
          <w:sz w:val="24"/>
        </w:rPr>
        <w:sym w:font="Symbol" w:char="F0B7"/>
      </w:r>
      <w:r w:rsidR="008F359B" w:rsidRPr="008F359B">
        <w:rPr>
          <w:rFonts w:hint="eastAsia"/>
          <w:sz w:val="24"/>
        </w:rPr>
        <w:t>脓毒症患者肠内菌群与死亡率之间关系</w:t>
      </w:r>
      <w:r w:rsidR="008F359B">
        <w:rPr>
          <w:rFonts w:hint="eastAsia"/>
          <w:sz w:val="24"/>
        </w:rPr>
        <w:t>。</w:t>
      </w:r>
    </w:p>
    <w:p w:rsidR="00422798" w:rsidRPr="0048579E" w:rsidRDefault="00E418C8" w:rsidP="00422798">
      <w:pPr>
        <w:spacing w:line="360" w:lineRule="auto"/>
        <w:ind w:firstLineChars="200" w:firstLine="480"/>
        <w:rPr>
          <w:rFonts w:ascii="黑体" w:eastAsia="黑体" w:hAnsi="黑体"/>
          <w:sz w:val="24"/>
        </w:rPr>
      </w:pPr>
      <w:r w:rsidRPr="0048579E">
        <w:rPr>
          <w:rFonts w:ascii="黑体" w:eastAsia="黑体" w:hAnsi="黑体" w:hint="eastAsia"/>
          <w:sz w:val="24"/>
        </w:rPr>
        <w:t>4.</w:t>
      </w:r>
      <w:r w:rsidR="00422798" w:rsidRPr="0048579E">
        <w:rPr>
          <w:rFonts w:ascii="黑体" w:eastAsia="黑体" w:hAnsi="黑体"/>
          <w:sz w:val="24"/>
        </w:rPr>
        <w:t>河南省智慧教育与智能技术应用工程技术研究中心</w:t>
      </w:r>
      <w:r w:rsidR="006C555E">
        <w:rPr>
          <w:rFonts w:ascii="黑体" w:eastAsia="黑体" w:hAnsi="黑体" w:hint="eastAsia"/>
          <w:sz w:val="24"/>
        </w:rPr>
        <w:t>（</w:t>
      </w:r>
      <w:r w:rsidR="006C555E" w:rsidRPr="006C555E">
        <w:rPr>
          <w:rFonts w:ascii="黑体" w:eastAsia="黑体" w:hAnsi="黑体"/>
          <w:sz w:val="24"/>
        </w:rPr>
        <w:t>河南省智慧教育工程研究中心</w:t>
      </w:r>
      <w:r w:rsidR="006C555E">
        <w:rPr>
          <w:rFonts w:ascii="黑体" w:eastAsia="黑体" w:hAnsi="黑体" w:hint="eastAsia"/>
          <w:sz w:val="24"/>
        </w:rPr>
        <w:t>）</w:t>
      </w:r>
    </w:p>
    <w:p w:rsidR="00C25421" w:rsidRDefault="00C25421" w:rsidP="00C25421">
      <w:pPr>
        <w:spacing w:line="360" w:lineRule="auto"/>
        <w:rPr>
          <w:sz w:val="24"/>
        </w:rPr>
      </w:pPr>
      <w:r>
        <w:rPr>
          <w:rFonts w:hint="eastAsia"/>
          <w:sz w:val="24"/>
        </w:rPr>
        <w:t xml:space="preserve">     </w:t>
      </w:r>
      <w:r>
        <w:rPr>
          <w:rFonts w:hint="eastAsia"/>
          <w:sz w:val="24"/>
        </w:rPr>
        <w:sym w:font="Symbol" w:char="F0B7"/>
      </w:r>
      <w:r w:rsidR="005110B7" w:rsidRPr="005110B7">
        <w:rPr>
          <w:rFonts w:hint="eastAsia"/>
          <w:sz w:val="24"/>
        </w:rPr>
        <w:t>智慧校园学习空间网络接入及安全监控方案研究</w:t>
      </w:r>
      <w:r w:rsidR="005110B7">
        <w:rPr>
          <w:rFonts w:hint="eastAsia"/>
          <w:sz w:val="24"/>
        </w:rPr>
        <w:t>；</w:t>
      </w:r>
    </w:p>
    <w:p w:rsidR="00C25421" w:rsidRDefault="00C25421" w:rsidP="00C25421">
      <w:pPr>
        <w:spacing w:line="360" w:lineRule="auto"/>
        <w:rPr>
          <w:sz w:val="24"/>
        </w:rPr>
      </w:pPr>
      <w:r>
        <w:rPr>
          <w:rFonts w:hint="eastAsia"/>
          <w:sz w:val="24"/>
        </w:rPr>
        <w:t xml:space="preserve">     </w:t>
      </w:r>
      <w:r>
        <w:rPr>
          <w:rFonts w:hint="eastAsia"/>
          <w:sz w:val="24"/>
        </w:rPr>
        <w:sym w:font="Symbol" w:char="F0B7"/>
      </w:r>
      <w:r w:rsidR="005110B7" w:rsidRPr="005110B7">
        <w:rPr>
          <w:rFonts w:hint="eastAsia"/>
          <w:sz w:val="24"/>
        </w:rPr>
        <w:t>智慧教育新形态（教材端</w:t>
      </w:r>
      <w:r w:rsidR="005110B7" w:rsidRPr="005110B7">
        <w:rPr>
          <w:rFonts w:hint="eastAsia"/>
          <w:sz w:val="24"/>
        </w:rPr>
        <w:t>/</w:t>
      </w:r>
      <w:r w:rsidR="005110B7" w:rsidRPr="005110B7">
        <w:rPr>
          <w:rFonts w:hint="eastAsia"/>
          <w:sz w:val="24"/>
        </w:rPr>
        <w:t>移动端</w:t>
      </w:r>
      <w:r w:rsidR="005110B7" w:rsidRPr="005110B7">
        <w:rPr>
          <w:rFonts w:hint="eastAsia"/>
          <w:sz w:val="24"/>
        </w:rPr>
        <w:t>/PC</w:t>
      </w:r>
      <w:r w:rsidR="005110B7" w:rsidRPr="005110B7">
        <w:rPr>
          <w:rFonts w:hint="eastAsia"/>
          <w:sz w:val="24"/>
        </w:rPr>
        <w:t>端）教材中教学资源的形态、规范及管理方案研究</w:t>
      </w:r>
      <w:r w:rsidR="005110B7">
        <w:rPr>
          <w:rFonts w:hint="eastAsia"/>
          <w:sz w:val="24"/>
        </w:rPr>
        <w:t>；</w:t>
      </w:r>
    </w:p>
    <w:p w:rsidR="00C25421" w:rsidRDefault="00C25421" w:rsidP="00C25421">
      <w:pPr>
        <w:spacing w:line="360" w:lineRule="auto"/>
        <w:rPr>
          <w:sz w:val="24"/>
        </w:rPr>
      </w:pPr>
      <w:r>
        <w:rPr>
          <w:rFonts w:hint="eastAsia"/>
          <w:sz w:val="24"/>
        </w:rPr>
        <w:lastRenderedPageBreak/>
        <w:t xml:space="preserve">    </w:t>
      </w:r>
      <w:r w:rsidRPr="00C25421">
        <w:rPr>
          <w:rFonts w:hint="eastAsia"/>
          <w:sz w:val="24"/>
        </w:rPr>
        <w:t xml:space="preserve"> </w:t>
      </w:r>
      <w:r>
        <w:rPr>
          <w:rFonts w:hint="eastAsia"/>
          <w:sz w:val="24"/>
        </w:rPr>
        <w:sym w:font="Symbol" w:char="F0B7"/>
      </w:r>
      <w:r w:rsidR="005110B7" w:rsidRPr="005110B7">
        <w:rPr>
          <w:rFonts w:hint="eastAsia"/>
          <w:sz w:val="24"/>
        </w:rPr>
        <w:t>智慧校园</w:t>
      </w:r>
      <w:proofErr w:type="gramStart"/>
      <w:r w:rsidR="005110B7" w:rsidRPr="005110B7">
        <w:rPr>
          <w:rFonts w:hint="eastAsia"/>
          <w:sz w:val="24"/>
        </w:rPr>
        <w:t>云服务</w:t>
      </w:r>
      <w:proofErr w:type="gramEnd"/>
      <w:r w:rsidR="005110B7" w:rsidRPr="005110B7">
        <w:rPr>
          <w:rFonts w:hint="eastAsia"/>
          <w:sz w:val="24"/>
        </w:rPr>
        <w:t>安全渗透测试研究</w:t>
      </w:r>
      <w:r w:rsidR="005110B7">
        <w:rPr>
          <w:rFonts w:hint="eastAsia"/>
          <w:sz w:val="24"/>
        </w:rPr>
        <w:t>。</w:t>
      </w:r>
    </w:p>
    <w:p w:rsidR="00422798" w:rsidRPr="0048579E" w:rsidRDefault="00AF159D" w:rsidP="00422798">
      <w:pPr>
        <w:spacing w:line="360" w:lineRule="auto"/>
        <w:ind w:firstLineChars="200" w:firstLine="480"/>
        <w:rPr>
          <w:rFonts w:ascii="黑体" w:eastAsia="黑体" w:hAnsi="黑体"/>
          <w:sz w:val="24"/>
        </w:rPr>
      </w:pPr>
      <w:r>
        <w:rPr>
          <w:rFonts w:ascii="黑体" w:eastAsia="黑体" w:hAnsi="黑体" w:hint="eastAsia"/>
          <w:sz w:val="24"/>
        </w:rPr>
        <w:t>5</w:t>
      </w:r>
      <w:r w:rsidR="00E418C8" w:rsidRPr="0048579E">
        <w:rPr>
          <w:rFonts w:ascii="黑体" w:eastAsia="黑体" w:hAnsi="黑体" w:hint="eastAsia"/>
          <w:sz w:val="24"/>
        </w:rPr>
        <w:t>.</w:t>
      </w:r>
      <w:r w:rsidR="00422798" w:rsidRPr="0048579E">
        <w:rPr>
          <w:rFonts w:ascii="黑体" w:eastAsia="黑体" w:hAnsi="黑体"/>
          <w:sz w:val="24"/>
        </w:rPr>
        <w:t>河南省铁路食品安全管理工程技术研究中心</w:t>
      </w:r>
    </w:p>
    <w:p w:rsidR="00C25421" w:rsidRDefault="00C25421" w:rsidP="00C25421">
      <w:pPr>
        <w:spacing w:line="360" w:lineRule="auto"/>
        <w:rPr>
          <w:sz w:val="24"/>
        </w:rPr>
      </w:pPr>
      <w:r>
        <w:rPr>
          <w:rFonts w:hint="eastAsia"/>
          <w:sz w:val="24"/>
        </w:rPr>
        <w:t xml:space="preserve">     </w:t>
      </w:r>
      <w:r>
        <w:rPr>
          <w:rFonts w:hint="eastAsia"/>
          <w:sz w:val="24"/>
        </w:rPr>
        <w:sym w:font="Symbol" w:char="F0B7"/>
      </w:r>
      <w:r w:rsidR="00A17DB2" w:rsidRPr="00A17DB2">
        <w:rPr>
          <w:rFonts w:ascii="Calibri" w:eastAsia="宋体" w:hAnsi="Calibri" w:cs="Times New Roman" w:hint="eastAsia"/>
          <w:sz w:val="24"/>
        </w:rPr>
        <w:t>食品安全风险评估及风险管理</w:t>
      </w:r>
      <w:r w:rsidR="00355A7A">
        <w:rPr>
          <w:rFonts w:ascii="Calibri" w:eastAsia="宋体" w:hAnsi="Calibri" w:cs="Times New Roman" w:hint="eastAsia"/>
          <w:sz w:val="24"/>
        </w:rPr>
        <w:t>；</w:t>
      </w:r>
    </w:p>
    <w:p w:rsidR="00A17DB2" w:rsidRPr="00B1636F" w:rsidRDefault="00C25421" w:rsidP="00B1636F">
      <w:pPr>
        <w:spacing w:line="360" w:lineRule="auto"/>
        <w:rPr>
          <w:rFonts w:ascii="Calibri" w:eastAsia="宋体" w:hAnsi="Calibri" w:cs="Times New Roman"/>
          <w:sz w:val="24"/>
        </w:rPr>
      </w:pPr>
      <w:r>
        <w:rPr>
          <w:rFonts w:hint="eastAsia"/>
          <w:sz w:val="24"/>
        </w:rPr>
        <w:t xml:space="preserve">     </w:t>
      </w:r>
      <w:r>
        <w:rPr>
          <w:rFonts w:hint="eastAsia"/>
          <w:sz w:val="24"/>
        </w:rPr>
        <w:sym w:font="Symbol" w:char="F0B7"/>
      </w:r>
      <w:r w:rsidR="00A17DB2" w:rsidRPr="00A17DB2">
        <w:rPr>
          <w:rFonts w:ascii="Calibri" w:eastAsia="宋体" w:hAnsi="Calibri" w:cs="Times New Roman" w:hint="eastAsia"/>
          <w:sz w:val="24"/>
        </w:rPr>
        <w:t>生物技术相关的基因工程、细胞工程、酶工程、发酵工程及蛋白质工程等革新性技术。</w:t>
      </w:r>
    </w:p>
    <w:p w:rsidR="00E418C8" w:rsidRDefault="00E418C8" w:rsidP="00E418C8">
      <w:pPr>
        <w:spacing w:line="360" w:lineRule="auto"/>
        <w:ind w:firstLineChars="200" w:firstLine="480"/>
        <w:rPr>
          <w:rFonts w:ascii="黑体" w:eastAsia="黑体" w:hAnsi="黑体"/>
          <w:sz w:val="24"/>
        </w:rPr>
      </w:pPr>
      <w:r>
        <w:rPr>
          <w:rFonts w:ascii="黑体" w:eastAsia="黑体" w:hAnsi="黑体" w:hint="eastAsia"/>
          <w:sz w:val="24"/>
        </w:rPr>
        <w:t>三</w:t>
      </w:r>
      <w:r w:rsidRPr="00422798">
        <w:rPr>
          <w:rFonts w:ascii="黑体" w:eastAsia="黑体" w:hAnsi="黑体" w:hint="eastAsia"/>
          <w:sz w:val="24"/>
        </w:rPr>
        <w:t>、</w:t>
      </w:r>
      <w:r>
        <w:rPr>
          <w:rFonts w:ascii="黑体" w:eastAsia="黑体" w:hAnsi="黑体" w:hint="eastAsia"/>
          <w:sz w:val="24"/>
        </w:rPr>
        <w:t>申请要求</w:t>
      </w:r>
    </w:p>
    <w:p w:rsidR="00422798" w:rsidRPr="00980251" w:rsidRDefault="00172F35" w:rsidP="00422798">
      <w:pPr>
        <w:spacing w:line="360" w:lineRule="auto"/>
        <w:ind w:firstLineChars="200" w:firstLine="480"/>
        <w:rPr>
          <w:rFonts w:ascii="黑体" w:eastAsia="黑体" w:hAnsi="黑体"/>
          <w:sz w:val="24"/>
        </w:rPr>
      </w:pPr>
      <w:r w:rsidRPr="00980251">
        <w:rPr>
          <w:rFonts w:ascii="黑体" w:eastAsia="黑体" w:hAnsi="黑体" w:hint="eastAsia"/>
          <w:sz w:val="24"/>
        </w:rPr>
        <w:t>1.申请资格</w:t>
      </w:r>
    </w:p>
    <w:p w:rsidR="00172F35" w:rsidRDefault="00172F35" w:rsidP="00422798">
      <w:pPr>
        <w:spacing w:line="360" w:lineRule="auto"/>
        <w:ind w:firstLineChars="200" w:firstLine="480"/>
        <w:rPr>
          <w:sz w:val="24"/>
        </w:rPr>
      </w:pPr>
      <w:r>
        <w:rPr>
          <w:rFonts w:hint="eastAsia"/>
          <w:sz w:val="24"/>
        </w:rPr>
        <w:t xml:space="preserve">  </w:t>
      </w:r>
      <w:r>
        <w:rPr>
          <w:rFonts w:hint="eastAsia"/>
          <w:sz w:val="24"/>
        </w:rPr>
        <w:t>必须满足以下条件：</w:t>
      </w:r>
    </w:p>
    <w:p w:rsidR="00172F35" w:rsidRDefault="00172F35" w:rsidP="00172F35">
      <w:pPr>
        <w:spacing w:line="360" w:lineRule="auto"/>
        <w:ind w:leftChars="200" w:left="900" w:hangingChars="200" w:hanging="480"/>
        <w:rPr>
          <w:sz w:val="24"/>
        </w:rPr>
      </w:pPr>
      <w:r>
        <w:rPr>
          <w:rFonts w:hint="eastAsia"/>
          <w:sz w:val="24"/>
        </w:rPr>
        <w:t xml:space="preserve">  </w:t>
      </w:r>
      <w:r>
        <w:rPr>
          <w:rFonts w:hint="eastAsia"/>
          <w:sz w:val="24"/>
        </w:rPr>
        <w:t>（</w:t>
      </w:r>
      <w:r>
        <w:rPr>
          <w:rFonts w:hint="eastAsia"/>
          <w:sz w:val="24"/>
        </w:rPr>
        <w:t>1</w:t>
      </w:r>
      <w:r>
        <w:rPr>
          <w:rFonts w:hint="eastAsia"/>
          <w:sz w:val="24"/>
        </w:rPr>
        <w:t>）</w:t>
      </w:r>
      <w:r w:rsidRPr="00172F35">
        <w:rPr>
          <w:sz w:val="24"/>
        </w:rPr>
        <w:t>申报者在相关领域有较好的研究积累。</w:t>
      </w:r>
    </w:p>
    <w:p w:rsidR="00172F35" w:rsidRDefault="00172F35" w:rsidP="00172F35">
      <w:pPr>
        <w:spacing w:line="360" w:lineRule="auto"/>
        <w:ind w:leftChars="300" w:left="870" w:hangingChars="100" w:hanging="240"/>
        <w:rPr>
          <w:sz w:val="24"/>
        </w:rPr>
      </w:pPr>
      <w:r>
        <w:rPr>
          <w:rFonts w:hint="eastAsia"/>
          <w:sz w:val="24"/>
        </w:rPr>
        <w:t>（</w:t>
      </w:r>
      <w:r>
        <w:rPr>
          <w:rFonts w:hint="eastAsia"/>
          <w:sz w:val="24"/>
        </w:rPr>
        <w:t>2</w:t>
      </w:r>
      <w:r>
        <w:rPr>
          <w:rFonts w:hint="eastAsia"/>
          <w:sz w:val="24"/>
        </w:rPr>
        <w:t>）具有</w:t>
      </w:r>
      <w:r w:rsidRPr="00172F35">
        <w:rPr>
          <w:rFonts w:hint="eastAsia"/>
          <w:sz w:val="24"/>
        </w:rPr>
        <w:t>中级职称以上研究人员或研究</w:t>
      </w:r>
      <w:r>
        <w:rPr>
          <w:rFonts w:hint="eastAsia"/>
          <w:sz w:val="24"/>
        </w:rPr>
        <w:t>生（含在读）。</w:t>
      </w:r>
    </w:p>
    <w:p w:rsidR="00980251" w:rsidRDefault="00980251" w:rsidP="00980251">
      <w:pPr>
        <w:spacing w:line="360" w:lineRule="auto"/>
        <w:ind w:firstLineChars="200" w:firstLine="480"/>
        <w:rPr>
          <w:rFonts w:ascii="黑体" w:eastAsia="黑体" w:hAnsi="黑体"/>
          <w:sz w:val="24"/>
        </w:rPr>
      </w:pPr>
      <w:r w:rsidRPr="00980251">
        <w:rPr>
          <w:rFonts w:ascii="黑体" w:eastAsia="黑体" w:hAnsi="黑体" w:hint="eastAsia"/>
          <w:sz w:val="24"/>
        </w:rPr>
        <w:t>2.申请与审批程序</w:t>
      </w:r>
    </w:p>
    <w:p w:rsidR="007657A4" w:rsidRDefault="00B97446" w:rsidP="00B97446">
      <w:pPr>
        <w:spacing w:line="360" w:lineRule="auto"/>
        <w:ind w:firstLineChars="300" w:firstLine="720"/>
        <w:rPr>
          <w:sz w:val="24"/>
        </w:rPr>
      </w:pPr>
      <w:r>
        <w:rPr>
          <w:rFonts w:hint="eastAsia"/>
          <w:sz w:val="24"/>
        </w:rPr>
        <w:t>（</w:t>
      </w:r>
      <w:r>
        <w:rPr>
          <w:rFonts w:hint="eastAsia"/>
          <w:sz w:val="24"/>
        </w:rPr>
        <w:t>1</w:t>
      </w:r>
      <w:r>
        <w:rPr>
          <w:rFonts w:hint="eastAsia"/>
          <w:sz w:val="24"/>
        </w:rPr>
        <w:t>）</w:t>
      </w:r>
      <w:r w:rsidRPr="00B97446">
        <w:rPr>
          <w:sz w:val="24"/>
        </w:rPr>
        <w:t>资助</w:t>
      </w:r>
      <w:r w:rsidR="00DA526F">
        <w:rPr>
          <w:rFonts w:hint="eastAsia"/>
          <w:sz w:val="24"/>
        </w:rPr>
        <w:t>3-5</w:t>
      </w:r>
      <w:r w:rsidRPr="00B97446">
        <w:rPr>
          <w:sz w:val="24"/>
        </w:rPr>
        <w:t xml:space="preserve"> </w:t>
      </w:r>
      <w:r w:rsidRPr="00B97446">
        <w:rPr>
          <w:sz w:val="24"/>
        </w:rPr>
        <w:t>项</w:t>
      </w:r>
      <w:r w:rsidR="000D5BBD">
        <w:rPr>
          <w:rFonts w:hint="eastAsia"/>
          <w:sz w:val="24"/>
        </w:rPr>
        <w:t>，</w:t>
      </w:r>
      <w:r w:rsidR="002E5FA9">
        <w:rPr>
          <w:sz w:val="24"/>
        </w:rPr>
        <w:t>每项项目</w:t>
      </w:r>
      <w:r w:rsidRPr="00B97446">
        <w:rPr>
          <w:sz w:val="24"/>
        </w:rPr>
        <w:t>额度一般为</w:t>
      </w:r>
      <w:r>
        <w:rPr>
          <w:sz w:val="24"/>
        </w:rPr>
        <w:t xml:space="preserve"> </w:t>
      </w:r>
      <w:r w:rsidR="006623E9">
        <w:rPr>
          <w:rFonts w:hint="eastAsia"/>
          <w:sz w:val="24"/>
        </w:rPr>
        <w:t>1</w:t>
      </w:r>
      <w:r>
        <w:rPr>
          <w:sz w:val="24"/>
        </w:rPr>
        <w:t>-</w:t>
      </w:r>
      <w:r>
        <w:rPr>
          <w:rFonts w:hint="eastAsia"/>
          <w:sz w:val="24"/>
        </w:rPr>
        <w:t>3</w:t>
      </w:r>
      <w:r w:rsidRPr="00B97446">
        <w:rPr>
          <w:sz w:val="24"/>
        </w:rPr>
        <w:t xml:space="preserve"> </w:t>
      </w:r>
      <w:r w:rsidRPr="00B97446">
        <w:rPr>
          <w:sz w:val="24"/>
        </w:rPr>
        <w:t>万元</w:t>
      </w:r>
      <w:r w:rsidRPr="00B97446">
        <w:rPr>
          <w:sz w:val="24"/>
        </w:rPr>
        <w:t>,</w:t>
      </w:r>
      <w:r w:rsidRPr="00B97446">
        <w:rPr>
          <w:sz w:val="24"/>
        </w:rPr>
        <w:t>资助周期一般为</w:t>
      </w:r>
      <w:r w:rsidRPr="00B97446">
        <w:rPr>
          <w:sz w:val="24"/>
        </w:rPr>
        <w:t>2</w:t>
      </w:r>
      <w:r w:rsidRPr="00B97446">
        <w:rPr>
          <w:sz w:val="24"/>
        </w:rPr>
        <w:t>年。</w:t>
      </w:r>
    </w:p>
    <w:p w:rsidR="00B97446" w:rsidRDefault="00B97446" w:rsidP="00B97446">
      <w:pPr>
        <w:spacing w:line="360" w:lineRule="auto"/>
        <w:ind w:firstLineChars="300" w:firstLine="720"/>
        <w:rPr>
          <w:sz w:val="24"/>
        </w:rPr>
      </w:pPr>
      <w:r>
        <w:rPr>
          <w:rFonts w:hint="eastAsia"/>
          <w:sz w:val="24"/>
        </w:rPr>
        <w:t>（</w:t>
      </w:r>
      <w:r>
        <w:rPr>
          <w:rFonts w:hint="eastAsia"/>
          <w:sz w:val="24"/>
        </w:rPr>
        <w:t>2</w:t>
      </w:r>
      <w:r>
        <w:rPr>
          <w:rFonts w:hint="eastAsia"/>
          <w:sz w:val="24"/>
        </w:rPr>
        <w:t>）</w:t>
      </w:r>
      <w:r w:rsidRPr="00B97446">
        <w:rPr>
          <w:sz w:val="24"/>
        </w:rPr>
        <w:t>申请者填写《</w:t>
      </w:r>
      <w:r w:rsidRPr="00B97446">
        <w:rPr>
          <w:rFonts w:hint="eastAsia"/>
          <w:sz w:val="24"/>
        </w:rPr>
        <w:t>科研平台开放基金项目申请书</w:t>
      </w:r>
      <w:r w:rsidRPr="00B97446">
        <w:rPr>
          <w:sz w:val="24"/>
        </w:rPr>
        <w:t>》，向</w:t>
      </w:r>
      <w:r w:rsidRPr="00B97446">
        <w:rPr>
          <w:rFonts w:hint="eastAsia"/>
          <w:sz w:val="24"/>
        </w:rPr>
        <w:t>科研外事处（科研平台管理办公室）</w:t>
      </w:r>
      <w:r>
        <w:rPr>
          <w:sz w:val="24"/>
        </w:rPr>
        <w:t>申报</w:t>
      </w:r>
      <w:r>
        <w:rPr>
          <w:rFonts w:hint="eastAsia"/>
          <w:sz w:val="24"/>
        </w:rPr>
        <w:t>，</w:t>
      </w:r>
      <w:r w:rsidRPr="00B97446">
        <w:rPr>
          <w:sz w:val="24"/>
        </w:rPr>
        <w:t>须提交纸</w:t>
      </w:r>
      <w:r>
        <w:rPr>
          <w:sz w:val="24"/>
        </w:rPr>
        <w:t>质版一式两</w:t>
      </w:r>
      <w:r w:rsidRPr="00B97446">
        <w:rPr>
          <w:sz w:val="24"/>
        </w:rPr>
        <w:t>份，同时提交</w:t>
      </w:r>
      <w:r w:rsidRPr="00B97446">
        <w:rPr>
          <w:sz w:val="24"/>
        </w:rPr>
        <w:t xml:space="preserve"> Word </w:t>
      </w:r>
      <w:r w:rsidRPr="00B97446">
        <w:rPr>
          <w:sz w:val="24"/>
        </w:rPr>
        <w:t>电子版。</w:t>
      </w:r>
    </w:p>
    <w:p w:rsidR="00B97446" w:rsidRDefault="00B97446" w:rsidP="00B97446">
      <w:pPr>
        <w:spacing w:line="360" w:lineRule="auto"/>
        <w:ind w:firstLineChars="300" w:firstLine="720"/>
        <w:rPr>
          <w:sz w:val="24"/>
        </w:rPr>
      </w:pPr>
      <w:r>
        <w:rPr>
          <w:rFonts w:hint="eastAsia"/>
          <w:sz w:val="24"/>
        </w:rPr>
        <w:t>（</w:t>
      </w:r>
      <w:r>
        <w:rPr>
          <w:rFonts w:hint="eastAsia"/>
          <w:sz w:val="24"/>
        </w:rPr>
        <w:t>3</w:t>
      </w:r>
      <w:r>
        <w:rPr>
          <w:rFonts w:hint="eastAsia"/>
          <w:sz w:val="24"/>
        </w:rPr>
        <w:t>）</w:t>
      </w:r>
      <w:r w:rsidRPr="00B97446">
        <w:rPr>
          <w:rFonts w:hint="eastAsia"/>
          <w:sz w:val="24"/>
        </w:rPr>
        <w:t>科研外事处（科研平台管理办公室）协同各科研平台负责组织开放基金项目的审批工作。</w:t>
      </w:r>
    </w:p>
    <w:p w:rsidR="00B97446" w:rsidRPr="000D5BBD" w:rsidRDefault="00B97446" w:rsidP="000D5BBD">
      <w:pPr>
        <w:spacing w:line="560" w:lineRule="exact"/>
        <w:ind w:firstLineChars="300" w:firstLine="720"/>
        <w:contextualSpacing/>
        <w:rPr>
          <w:rFonts w:ascii="仿宋_GB2312" w:hAnsi="仿宋_GB2312" w:cs="仿宋_GB2312"/>
          <w:szCs w:val="32"/>
        </w:rPr>
      </w:pPr>
      <w:r>
        <w:rPr>
          <w:rFonts w:hint="eastAsia"/>
          <w:sz w:val="24"/>
        </w:rPr>
        <w:t>（</w:t>
      </w:r>
      <w:r>
        <w:rPr>
          <w:rFonts w:hint="eastAsia"/>
          <w:sz w:val="24"/>
        </w:rPr>
        <w:t>4</w:t>
      </w:r>
      <w:r>
        <w:rPr>
          <w:rFonts w:hint="eastAsia"/>
          <w:sz w:val="24"/>
        </w:rPr>
        <w:t>）</w:t>
      </w:r>
      <w:r w:rsidRPr="00B97446">
        <w:rPr>
          <w:rFonts w:hint="eastAsia"/>
          <w:sz w:val="24"/>
        </w:rPr>
        <w:t>已确定立项的开放基金项目，项目负责人须签订《科研平台开放基金</w:t>
      </w:r>
      <w:r>
        <w:rPr>
          <w:rFonts w:hint="eastAsia"/>
          <w:sz w:val="24"/>
        </w:rPr>
        <w:t>项目任务书》</w:t>
      </w:r>
      <w:r w:rsidRPr="00B97446">
        <w:rPr>
          <w:rFonts w:hint="eastAsia"/>
          <w:sz w:val="24"/>
        </w:rPr>
        <w:t>一式两份，上交科研外事处（科研平台管理办公室）及相关科研平台进行备案。</w:t>
      </w:r>
    </w:p>
    <w:p w:rsidR="00980251" w:rsidRDefault="00980251" w:rsidP="00434735">
      <w:pPr>
        <w:spacing w:line="360" w:lineRule="auto"/>
        <w:ind w:firstLineChars="200" w:firstLine="480"/>
        <w:rPr>
          <w:rFonts w:ascii="黑体" w:eastAsia="黑体" w:hAnsi="黑体"/>
          <w:sz w:val="24"/>
        </w:rPr>
      </w:pPr>
      <w:r>
        <w:rPr>
          <w:rFonts w:ascii="黑体" w:eastAsia="黑体" w:hAnsi="黑体" w:hint="eastAsia"/>
          <w:sz w:val="24"/>
        </w:rPr>
        <w:t>3</w:t>
      </w:r>
      <w:r w:rsidRPr="00980251">
        <w:rPr>
          <w:rFonts w:ascii="黑体" w:eastAsia="黑体" w:hAnsi="黑体" w:hint="eastAsia"/>
          <w:sz w:val="24"/>
        </w:rPr>
        <w:t>.申请</w:t>
      </w:r>
      <w:r>
        <w:rPr>
          <w:rFonts w:ascii="黑体" w:eastAsia="黑体" w:hAnsi="黑体" w:hint="eastAsia"/>
          <w:sz w:val="24"/>
        </w:rPr>
        <w:t>时间</w:t>
      </w:r>
    </w:p>
    <w:p w:rsidR="00434735" w:rsidRPr="00434735" w:rsidRDefault="00434735" w:rsidP="0069164E">
      <w:pPr>
        <w:spacing w:afterLines="50" w:line="360" w:lineRule="auto"/>
        <w:ind w:leftChars="200" w:left="420" w:firstLineChars="200" w:firstLine="480"/>
        <w:outlineLvl w:val="1"/>
        <w:rPr>
          <w:sz w:val="24"/>
        </w:rPr>
      </w:pPr>
      <w:r w:rsidRPr="00434735">
        <w:rPr>
          <w:sz w:val="24"/>
        </w:rPr>
        <w:t>20</w:t>
      </w:r>
      <w:r w:rsidR="00CE6D2F">
        <w:rPr>
          <w:rFonts w:hint="eastAsia"/>
          <w:sz w:val="24"/>
        </w:rPr>
        <w:t>19</w:t>
      </w:r>
      <w:r w:rsidRPr="00434735">
        <w:rPr>
          <w:sz w:val="24"/>
        </w:rPr>
        <w:t>年</w:t>
      </w:r>
      <w:r w:rsidRPr="00434735">
        <w:rPr>
          <w:rFonts w:hint="eastAsia"/>
          <w:sz w:val="24"/>
        </w:rPr>
        <w:t>郑州铁路职业技术学院</w:t>
      </w:r>
      <w:r w:rsidR="00B12F8F">
        <w:rPr>
          <w:rFonts w:hint="eastAsia"/>
          <w:sz w:val="24"/>
        </w:rPr>
        <w:t>省级</w:t>
      </w:r>
      <w:r w:rsidRPr="00434735">
        <w:rPr>
          <w:rFonts w:hint="eastAsia"/>
          <w:sz w:val="24"/>
        </w:rPr>
        <w:t>科研平台开放基金项目</w:t>
      </w:r>
      <w:r w:rsidR="00B12F8F">
        <w:rPr>
          <w:sz w:val="24"/>
        </w:rPr>
        <w:t>申报</w:t>
      </w:r>
      <w:r w:rsidRPr="00434735">
        <w:rPr>
          <w:sz w:val="24"/>
        </w:rPr>
        <w:t>截止日期为</w:t>
      </w:r>
      <w:r>
        <w:rPr>
          <w:sz w:val="24"/>
        </w:rPr>
        <w:t>20</w:t>
      </w:r>
      <w:r w:rsidR="00CE6D2F">
        <w:rPr>
          <w:rFonts w:hint="eastAsia"/>
          <w:sz w:val="24"/>
        </w:rPr>
        <w:t>19</w:t>
      </w:r>
      <w:r>
        <w:rPr>
          <w:rFonts w:hint="eastAsia"/>
          <w:sz w:val="24"/>
        </w:rPr>
        <w:t>年</w:t>
      </w:r>
      <w:r w:rsidR="00CE6D2F">
        <w:rPr>
          <w:rFonts w:hint="eastAsia"/>
          <w:sz w:val="24"/>
        </w:rPr>
        <w:t>10</w:t>
      </w:r>
      <w:r w:rsidRPr="00434735">
        <w:rPr>
          <w:sz w:val="24"/>
        </w:rPr>
        <w:t>月</w:t>
      </w:r>
      <w:r w:rsidR="00FB4D8E">
        <w:rPr>
          <w:rFonts w:hint="eastAsia"/>
          <w:sz w:val="24"/>
        </w:rPr>
        <w:t>21</w:t>
      </w:r>
      <w:r w:rsidR="00DA526F">
        <w:rPr>
          <w:sz w:val="24"/>
        </w:rPr>
        <w:t>日</w:t>
      </w:r>
      <w:r w:rsidRPr="00434735">
        <w:rPr>
          <w:sz w:val="24"/>
        </w:rPr>
        <w:t>。</w:t>
      </w:r>
    </w:p>
    <w:p w:rsidR="00980251" w:rsidRDefault="00980251" w:rsidP="00980251">
      <w:pPr>
        <w:spacing w:line="360" w:lineRule="auto"/>
        <w:ind w:firstLineChars="200" w:firstLine="480"/>
        <w:rPr>
          <w:rFonts w:ascii="黑体" w:eastAsia="黑体" w:hAnsi="黑体"/>
          <w:sz w:val="24"/>
        </w:rPr>
      </w:pPr>
      <w:r>
        <w:rPr>
          <w:rFonts w:ascii="黑体" w:eastAsia="黑体" w:hAnsi="黑体" w:hint="eastAsia"/>
          <w:sz w:val="24"/>
        </w:rPr>
        <w:t>四</w:t>
      </w:r>
      <w:r w:rsidRPr="00422798">
        <w:rPr>
          <w:rFonts w:ascii="黑体" w:eastAsia="黑体" w:hAnsi="黑体" w:hint="eastAsia"/>
          <w:sz w:val="24"/>
        </w:rPr>
        <w:t>、</w:t>
      </w:r>
      <w:r>
        <w:rPr>
          <w:rFonts w:ascii="黑体" w:eastAsia="黑体" w:hAnsi="黑体" w:hint="eastAsia"/>
          <w:sz w:val="24"/>
        </w:rPr>
        <w:t>考核指标</w:t>
      </w:r>
    </w:p>
    <w:p w:rsidR="00980251" w:rsidRPr="00706ABA" w:rsidRDefault="002E5FA9" w:rsidP="0069164E">
      <w:pPr>
        <w:spacing w:afterLines="50" w:line="360" w:lineRule="auto"/>
        <w:ind w:leftChars="200" w:left="420" w:firstLineChars="200" w:firstLine="480"/>
        <w:outlineLvl w:val="1"/>
        <w:rPr>
          <w:sz w:val="24"/>
        </w:rPr>
      </w:pPr>
      <w:r>
        <w:rPr>
          <w:sz w:val="24"/>
        </w:rPr>
        <w:t>项目</w:t>
      </w:r>
      <w:r w:rsidR="0004175B">
        <w:rPr>
          <w:sz w:val="24"/>
        </w:rPr>
        <w:t>研究应为基础研究或应用技术</w:t>
      </w:r>
      <w:r w:rsidR="0004175B" w:rsidRPr="0004175B">
        <w:rPr>
          <w:sz w:val="24"/>
        </w:rPr>
        <w:t>研究，预期研究成果</w:t>
      </w:r>
      <w:r w:rsidR="002A1E41" w:rsidRPr="00FB4D8E">
        <w:rPr>
          <w:rFonts w:hint="eastAsia"/>
          <w:sz w:val="24"/>
        </w:rPr>
        <w:t>至少</w:t>
      </w:r>
      <w:r w:rsidR="002A1E41" w:rsidRPr="00FB4D8E">
        <w:rPr>
          <w:rFonts w:hint="eastAsia"/>
          <w:sz w:val="24"/>
        </w:rPr>
        <w:t>2</w:t>
      </w:r>
      <w:r w:rsidR="002A1E41" w:rsidRPr="00FB4D8E">
        <w:rPr>
          <w:rFonts w:hint="eastAsia"/>
          <w:sz w:val="24"/>
        </w:rPr>
        <w:t>篇中文核心期刊论文</w:t>
      </w:r>
      <w:r w:rsidR="000D4A34" w:rsidRPr="00FB4D8E">
        <w:rPr>
          <w:rFonts w:hint="eastAsia"/>
          <w:sz w:val="24"/>
        </w:rPr>
        <w:t>；</w:t>
      </w:r>
      <w:r w:rsidR="00706ABA" w:rsidRPr="00FB4D8E">
        <w:rPr>
          <w:rFonts w:hint="eastAsia"/>
          <w:sz w:val="24"/>
        </w:rPr>
        <w:t>所发表的论文、著作、研究报告、信息资料、评价报告及申报成果时，完成者的署名单位中须含“</w:t>
      </w:r>
      <w:r w:rsidR="00706ABA" w:rsidRPr="00FB4D8E">
        <w:rPr>
          <w:rFonts w:hint="eastAsia"/>
          <w:sz w:val="24"/>
        </w:rPr>
        <w:t>***</w:t>
      </w:r>
      <w:r w:rsidR="00706ABA" w:rsidRPr="00FB4D8E">
        <w:rPr>
          <w:rFonts w:hint="eastAsia"/>
          <w:sz w:val="24"/>
        </w:rPr>
        <w:t>科研平台”，同时标注“</w:t>
      </w:r>
      <w:r w:rsidR="00706ABA" w:rsidRPr="00FB4D8E">
        <w:rPr>
          <w:rFonts w:hint="eastAsia"/>
          <w:sz w:val="24"/>
        </w:rPr>
        <w:t>***</w:t>
      </w:r>
      <w:r w:rsidR="00706ABA" w:rsidRPr="00FB4D8E">
        <w:rPr>
          <w:rFonts w:hint="eastAsia"/>
          <w:sz w:val="24"/>
        </w:rPr>
        <w:t>科研平台开放基金资助（项目编号</w:t>
      </w:r>
      <w:r w:rsidR="000D4A34" w:rsidRPr="00FB4D8E">
        <w:rPr>
          <w:rFonts w:hint="eastAsia"/>
          <w:sz w:val="24"/>
        </w:rPr>
        <w:t>）”。</w:t>
      </w:r>
    </w:p>
    <w:p w:rsidR="00634787" w:rsidRDefault="00634787" w:rsidP="00634787">
      <w:pPr>
        <w:spacing w:line="360" w:lineRule="auto"/>
        <w:ind w:firstLineChars="200" w:firstLine="480"/>
        <w:rPr>
          <w:rFonts w:ascii="黑体" w:eastAsia="黑体" w:hAnsi="黑体"/>
          <w:sz w:val="24"/>
        </w:rPr>
      </w:pPr>
      <w:r>
        <w:rPr>
          <w:rFonts w:ascii="黑体" w:eastAsia="黑体" w:hAnsi="黑体" w:hint="eastAsia"/>
          <w:sz w:val="24"/>
        </w:rPr>
        <w:t>五</w:t>
      </w:r>
      <w:r w:rsidRPr="00422798">
        <w:rPr>
          <w:rFonts w:ascii="黑体" w:eastAsia="黑体" w:hAnsi="黑体" w:hint="eastAsia"/>
          <w:sz w:val="24"/>
        </w:rPr>
        <w:t>、</w:t>
      </w:r>
      <w:r w:rsidR="002E5FA9">
        <w:rPr>
          <w:rFonts w:ascii="黑体" w:eastAsia="黑体" w:hAnsi="黑体" w:hint="eastAsia"/>
          <w:sz w:val="24"/>
        </w:rPr>
        <w:t>项目</w:t>
      </w:r>
      <w:r>
        <w:rPr>
          <w:rFonts w:ascii="黑体" w:eastAsia="黑体" w:hAnsi="黑体" w:hint="eastAsia"/>
          <w:sz w:val="24"/>
        </w:rPr>
        <w:t>管理及经费使用</w:t>
      </w:r>
    </w:p>
    <w:p w:rsidR="00634787" w:rsidRPr="00634787" w:rsidRDefault="00634787" w:rsidP="00634787">
      <w:pPr>
        <w:spacing w:line="360" w:lineRule="auto"/>
        <w:ind w:leftChars="200" w:left="420"/>
        <w:rPr>
          <w:sz w:val="24"/>
        </w:rPr>
      </w:pPr>
      <w:r w:rsidRPr="00634787">
        <w:rPr>
          <w:rFonts w:hint="eastAsia"/>
          <w:sz w:val="24"/>
        </w:rPr>
        <w:lastRenderedPageBreak/>
        <w:t xml:space="preserve">   </w:t>
      </w:r>
      <w:r w:rsidRPr="00634787">
        <w:rPr>
          <w:rFonts w:hint="eastAsia"/>
          <w:sz w:val="24"/>
        </w:rPr>
        <w:t>开放基金项目经费的管理和使用必须符合河南省科技厅、财政厅及郑州铁路职业技术学院有关财政、财务制度。项目经费的各项支出须按照学校有关规定履行审核报销手续。</w:t>
      </w:r>
    </w:p>
    <w:p w:rsidR="00634787" w:rsidRDefault="00634787" w:rsidP="00634787">
      <w:pPr>
        <w:spacing w:line="360" w:lineRule="auto"/>
        <w:ind w:firstLineChars="200" w:firstLine="480"/>
        <w:rPr>
          <w:rFonts w:ascii="黑体" w:eastAsia="黑体" w:hAnsi="黑体"/>
          <w:sz w:val="24"/>
        </w:rPr>
      </w:pPr>
      <w:r>
        <w:rPr>
          <w:rFonts w:ascii="黑体" w:eastAsia="黑体" w:hAnsi="黑体" w:hint="eastAsia"/>
          <w:sz w:val="24"/>
        </w:rPr>
        <w:t>六</w:t>
      </w:r>
      <w:r w:rsidRPr="00422798">
        <w:rPr>
          <w:rFonts w:ascii="黑体" w:eastAsia="黑体" w:hAnsi="黑体" w:hint="eastAsia"/>
          <w:sz w:val="24"/>
        </w:rPr>
        <w:t>、</w:t>
      </w:r>
      <w:r>
        <w:rPr>
          <w:rFonts w:ascii="黑体" w:eastAsia="黑体" w:hAnsi="黑体" w:hint="eastAsia"/>
          <w:sz w:val="24"/>
        </w:rPr>
        <w:t>联系方式</w:t>
      </w:r>
    </w:p>
    <w:p w:rsidR="00172F35" w:rsidRDefault="00634787" w:rsidP="00172F35">
      <w:pPr>
        <w:spacing w:line="360" w:lineRule="auto"/>
        <w:ind w:leftChars="300" w:left="870" w:hangingChars="100" w:hanging="240"/>
        <w:rPr>
          <w:sz w:val="24"/>
        </w:rPr>
      </w:pPr>
      <w:r>
        <w:rPr>
          <w:sz w:val="24"/>
        </w:rPr>
        <w:t>联系人</w:t>
      </w:r>
      <w:r>
        <w:rPr>
          <w:rFonts w:hint="eastAsia"/>
          <w:sz w:val="24"/>
        </w:rPr>
        <w:t>：</w:t>
      </w:r>
      <w:r w:rsidR="00D406C5">
        <w:rPr>
          <w:rFonts w:hint="eastAsia"/>
          <w:sz w:val="24"/>
        </w:rPr>
        <w:t>李正辉</w:t>
      </w:r>
    </w:p>
    <w:p w:rsidR="00634787" w:rsidRDefault="00634787" w:rsidP="00172F35">
      <w:pPr>
        <w:spacing w:line="360" w:lineRule="auto"/>
        <w:ind w:leftChars="300" w:left="870" w:hangingChars="100" w:hanging="240"/>
        <w:rPr>
          <w:sz w:val="24"/>
        </w:rPr>
      </w:pPr>
      <w:r>
        <w:rPr>
          <w:rFonts w:hint="eastAsia"/>
          <w:sz w:val="24"/>
        </w:rPr>
        <w:t>通讯地址：</w:t>
      </w:r>
      <w:r w:rsidR="0042587F">
        <w:rPr>
          <w:rFonts w:hint="eastAsia"/>
          <w:sz w:val="24"/>
        </w:rPr>
        <w:t>郑州市郑东新区前程路</w:t>
      </w:r>
      <w:r w:rsidR="0042587F">
        <w:rPr>
          <w:rFonts w:hint="eastAsia"/>
          <w:sz w:val="24"/>
        </w:rPr>
        <w:t>9</w:t>
      </w:r>
      <w:r w:rsidR="0042587F">
        <w:rPr>
          <w:rFonts w:hint="eastAsia"/>
          <w:sz w:val="24"/>
        </w:rPr>
        <w:t>号郑州铁路职业技术学院</w:t>
      </w:r>
    </w:p>
    <w:p w:rsidR="00634787" w:rsidRPr="00FB0B8F" w:rsidRDefault="00634787" w:rsidP="00FB0B8F">
      <w:pPr>
        <w:pStyle w:val="3"/>
        <w:shd w:val="clear" w:color="auto" w:fill="FFFFFF"/>
        <w:spacing w:before="0" w:beforeAutospacing="0" w:after="12" w:afterAutospacing="0"/>
        <w:ind w:firstLineChars="300" w:firstLine="720"/>
        <w:rPr>
          <w:rFonts w:asciiTheme="minorHAnsi" w:eastAsiaTheme="minorEastAsia" w:hAnsiTheme="minorHAnsi" w:cstheme="minorBidi"/>
          <w:b w:val="0"/>
          <w:bCs w:val="0"/>
          <w:kern w:val="2"/>
          <w:sz w:val="24"/>
          <w:szCs w:val="24"/>
        </w:rPr>
      </w:pPr>
      <w:r w:rsidRPr="00FB0B8F">
        <w:rPr>
          <w:rFonts w:asciiTheme="minorHAnsi" w:eastAsiaTheme="minorEastAsia" w:hAnsiTheme="minorHAnsi" w:cstheme="minorBidi" w:hint="eastAsia"/>
          <w:b w:val="0"/>
          <w:bCs w:val="0"/>
          <w:kern w:val="2"/>
          <w:sz w:val="24"/>
          <w:szCs w:val="24"/>
        </w:rPr>
        <w:t>邮编：</w:t>
      </w:r>
      <w:hyperlink r:id="rId7" w:tgtFrame="_blank" w:history="1">
        <w:r w:rsidR="00FB0B8F" w:rsidRPr="00FB0B8F">
          <w:rPr>
            <w:rFonts w:asciiTheme="minorHAnsi" w:eastAsiaTheme="minorEastAsia" w:hAnsiTheme="minorHAnsi" w:cstheme="minorBidi"/>
            <w:b w:val="0"/>
            <w:bCs w:val="0"/>
            <w:kern w:val="2"/>
            <w:sz w:val="24"/>
            <w:szCs w:val="24"/>
          </w:rPr>
          <w:t>451460 </w:t>
        </w:r>
      </w:hyperlink>
      <w:r w:rsidRPr="00FB0B8F">
        <w:rPr>
          <w:rFonts w:asciiTheme="minorHAnsi" w:eastAsiaTheme="minorEastAsia" w:hAnsiTheme="minorHAnsi" w:cstheme="minorBidi" w:hint="eastAsia"/>
          <w:b w:val="0"/>
          <w:bCs w:val="0"/>
          <w:kern w:val="2"/>
          <w:sz w:val="24"/>
          <w:szCs w:val="24"/>
        </w:rPr>
        <w:t xml:space="preserve">                      </w:t>
      </w:r>
      <w:r w:rsidRPr="00FB0B8F">
        <w:rPr>
          <w:rFonts w:asciiTheme="minorHAnsi" w:eastAsiaTheme="minorEastAsia" w:hAnsiTheme="minorHAnsi" w:cstheme="minorBidi" w:hint="eastAsia"/>
          <w:b w:val="0"/>
          <w:bCs w:val="0"/>
          <w:kern w:val="2"/>
          <w:sz w:val="24"/>
          <w:szCs w:val="24"/>
        </w:rPr>
        <w:t>电话：</w:t>
      </w:r>
      <w:r w:rsidR="00FB0B8F">
        <w:rPr>
          <w:rFonts w:asciiTheme="minorHAnsi" w:eastAsiaTheme="minorEastAsia" w:hAnsiTheme="minorHAnsi" w:cstheme="minorBidi" w:hint="eastAsia"/>
          <w:b w:val="0"/>
          <w:bCs w:val="0"/>
          <w:kern w:val="2"/>
          <w:sz w:val="24"/>
          <w:szCs w:val="24"/>
        </w:rPr>
        <w:t>0371-</w:t>
      </w:r>
      <w:r w:rsidR="00B63FCC">
        <w:rPr>
          <w:rFonts w:asciiTheme="minorHAnsi" w:eastAsiaTheme="minorEastAsia" w:hAnsiTheme="minorHAnsi" w:cstheme="minorBidi" w:hint="eastAsia"/>
          <w:b w:val="0"/>
          <w:bCs w:val="0"/>
          <w:kern w:val="2"/>
          <w:sz w:val="24"/>
          <w:szCs w:val="24"/>
        </w:rPr>
        <w:t>60867954</w:t>
      </w:r>
    </w:p>
    <w:p w:rsidR="00634787" w:rsidRDefault="00634787" w:rsidP="00172F35">
      <w:pPr>
        <w:spacing w:line="360" w:lineRule="auto"/>
        <w:ind w:leftChars="300" w:left="870" w:hangingChars="100" w:hanging="240"/>
        <w:rPr>
          <w:sz w:val="24"/>
        </w:rPr>
      </w:pPr>
      <w:r>
        <w:rPr>
          <w:rFonts w:hint="eastAsia"/>
          <w:sz w:val="24"/>
        </w:rPr>
        <w:t>E-mail</w:t>
      </w:r>
      <w:r>
        <w:rPr>
          <w:rFonts w:hint="eastAsia"/>
          <w:sz w:val="24"/>
        </w:rPr>
        <w:t>：</w:t>
      </w:r>
      <w:r w:rsidR="00FB0B8F" w:rsidRPr="00FB0B8F">
        <w:rPr>
          <w:sz w:val="24"/>
        </w:rPr>
        <w:t>kewai@zzrvtc.edu.cn</w:t>
      </w:r>
    </w:p>
    <w:p w:rsidR="00793E0F" w:rsidRDefault="00793E0F" w:rsidP="00172F35">
      <w:pPr>
        <w:spacing w:line="360" w:lineRule="auto"/>
        <w:ind w:leftChars="300" w:left="870" w:hangingChars="100" w:hanging="240"/>
        <w:rPr>
          <w:sz w:val="24"/>
        </w:rPr>
      </w:pPr>
    </w:p>
    <w:p w:rsidR="00634787" w:rsidRDefault="00634787" w:rsidP="00172F35">
      <w:pPr>
        <w:spacing w:line="360" w:lineRule="auto"/>
        <w:ind w:leftChars="300" w:left="870" w:hangingChars="100" w:hanging="240"/>
        <w:rPr>
          <w:sz w:val="24"/>
        </w:rPr>
      </w:pPr>
    </w:p>
    <w:p w:rsidR="009A0DD8" w:rsidRPr="00A97ACD" w:rsidRDefault="00634787" w:rsidP="00172F35">
      <w:pPr>
        <w:spacing w:line="360" w:lineRule="auto"/>
        <w:ind w:leftChars="300" w:left="870" w:hangingChars="100" w:hanging="240"/>
        <w:rPr>
          <w:rFonts w:ascii="黑体" w:eastAsia="黑体" w:hAnsi="黑体"/>
          <w:sz w:val="22"/>
        </w:rPr>
      </w:pPr>
      <w:r>
        <w:rPr>
          <w:rFonts w:hint="eastAsia"/>
          <w:sz w:val="24"/>
        </w:rPr>
        <w:t xml:space="preserve">           </w:t>
      </w:r>
      <w:r w:rsidR="009A0DD8">
        <w:rPr>
          <w:rFonts w:hint="eastAsia"/>
          <w:sz w:val="24"/>
        </w:rPr>
        <w:t xml:space="preserve">            </w:t>
      </w:r>
      <w:r>
        <w:rPr>
          <w:rFonts w:hint="eastAsia"/>
          <w:sz w:val="24"/>
        </w:rPr>
        <w:t xml:space="preserve"> </w:t>
      </w:r>
      <w:r w:rsidR="00E44705">
        <w:rPr>
          <w:rFonts w:hint="eastAsia"/>
          <w:sz w:val="24"/>
        </w:rPr>
        <w:t xml:space="preserve">   </w:t>
      </w:r>
      <w:r w:rsidR="00E44705" w:rsidRPr="00A97ACD">
        <w:rPr>
          <w:rFonts w:hint="eastAsia"/>
          <w:sz w:val="20"/>
        </w:rPr>
        <w:t xml:space="preserve"> </w:t>
      </w:r>
      <w:r w:rsidR="00A97ACD">
        <w:rPr>
          <w:rFonts w:hint="eastAsia"/>
          <w:sz w:val="20"/>
        </w:rPr>
        <w:t xml:space="preserve">           </w:t>
      </w:r>
      <w:r w:rsidR="00E44705" w:rsidRPr="00A97ACD">
        <w:rPr>
          <w:rFonts w:hint="eastAsia"/>
          <w:sz w:val="20"/>
        </w:rPr>
        <w:t xml:space="preserve"> </w:t>
      </w:r>
      <w:r w:rsidRPr="00A97ACD">
        <w:rPr>
          <w:rFonts w:hint="eastAsia"/>
          <w:sz w:val="20"/>
        </w:rPr>
        <w:t xml:space="preserve"> </w:t>
      </w:r>
      <w:r w:rsidR="00A97ACD">
        <w:rPr>
          <w:rFonts w:hint="eastAsia"/>
          <w:sz w:val="20"/>
        </w:rPr>
        <w:t xml:space="preserve"> </w:t>
      </w:r>
      <w:r w:rsidRPr="00A97ACD">
        <w:rPr>
          <w:rFonts w:ascii="黑体" w:eastAsia="黑体" w:hAnsi="黑体" w:hint="eastAsia"/>
          <w:sz w:val="22"/>
        </w:rPr>
        <w:t>郑州铁路职业技术学院</w:t>
      </w:r>
    </w:p>
    <w:p w:rsidR="00634787" w:rsidRPr="00A97ACD" w:rsidRDefault="00D406C5" w:rsidP="00A97ACD">
      <w:pPr>
        <w:spacing w:line="360" w:lineRule="auto"/>
        <w:ind w:leftChars="400" w:left="840" w:firstLineChars="1900" w:firstLine="4180"/>
        <w:rPr>
          <w:rFonts w:ascii="黑体" w:eastAsia="黑体" w:hAnsi="黑体"/>
          <w:sz w:val="22"/>
        </w:rPr>
      </w:pPr>
      <w:r w:rsidRPr="00A97ACD">
        <w:rPr>
          <w:rFonts w:ascii="黑体" w:eastAsia="黑体" w:hAnsi="黑体" w:hint="eastAsia"/>
          <w:sz w:val="22"/>
        </w:rPr>
        <w:t>科研外事处（科研平台管理办公室）</w:t>
      </w:r>
    </w:p>
    <w:p w:rsidR="00634787" w:rsidRPr="00A97ACD" w:rsidRDefault="00634787" w:rsidP="00A97ACD">
      <w:pPr>
        <w:spacing w:line="360" w:lineRule="auto"/>
        <w:ind w:leftChars="300" w:left="850" w:hangingChars="100" w:hanging="220"/>
        <w:rPr>
          <w:rFonts w:ascii="黑体" w:eastAsia="黑体" w:hAnsi="黑体"/>
          <w:sz w:val="22"/>
        </w:rPr>
      </w:pPr>
      <w:r w:rsidRPr="00A97ACD">
        <w:rPr>
          <w:rFonts w:ascii="黑体" w:eastAsia="黑体" w:hAnsi="黑体" w:hint="eastAsia"/>
          <w:sz w:val="22"/>
        </w:rPr>
        <w:t xml:space="preserve">                </w:t>
      </w:r>
      <w:r w:rsidR="00E44705" w:rsidRPr="00A97ACD">
        <w:rPr>
          <w:rFonts w:ascii="黑体" w:eastAsia="黑体" w:hAnsi="黑体" w:hint="eastAsia"/>
          <w:sz w:val="22"/>
        </w:rPr>
        <w:t xml:space="preserve">    </w:t>
      </w:r>
      <w:r w:rsidR="00397AF7" w:rsidRPr="00A97ACD">
        <w:rPr>
          <w:rFonts w:ascii="黑体" w:eastAsia="黑体" w:hAnsi="黑体" w:hint="eastAsia"/>
          <w:sz w:val="22"/>
        </w:rPr>
        <w:t xml:space="preserve"> </w:t>
      </w:r>
      <w:r w:rsidRPr="00A97ACD">
        <w:rPr>
          <w:rFonts w:ascii="黑体" w:eastAsia="黑体" w:hAnsi="黑体" w:hint="eastAsia"/>
          <w:sz w:val="22"/>
        </w:rPr>
        <w:t xml:space="preserve"> </w:t>
      </w:r>
      <w:r w:rsidR="00A97ACD">
        <w:rPr>
          <w:rFonts w:ascii="黑体" w:eastAsia="黑体" w:hAnsi="黑体" w:hint="eastAsia"/>
          <w:sz w:val="22"/>
        </w:rPr>
        <w:t xml:space="preserve">                     </w:t>
      </w:r>
      <w:r w:rsidRPr="00A97ACD">
        <w:rPr>
          <w:rFonts w:ascii="黑体" w:eastAsia="黑体" w:hAnsi="黑体" w:hint="eastAsia"/>
          <w:sz w:val="22"/>
        </w:rPr>
        <w:t xml:space="preserve"> </w:t>
      </w:r>
      <w:r w:rsidR="00502C4E" w:rsidRPr="00A97ACD">
        <w:rPr>
          <w:rFonts w:ascii="黑体" w:eastAsia="黑体" w:hAnsi="黑体" w:hint="eastAsia"/>
          <w:sz w:val="22"/>
        </w:rPr>
        <w:t>二零一九年九月</w:t>
      </w:r>
      <w:r w:rsidR="00FB0B8F" w:rsidRPr="00A97ACD">
        <w:rPr>
          <w:rFonts w:ascii="黑体" w:eastAsia="黑体" w:hAnsi="黑体" w:hint="eastAsia"/>
          <w:sz w:val="22"/>
        </w:rPr>
        <w:t>十七</w:t>
      </w:r>
      <w:r w:rsidRPr="00A97ACD">
        <w:rPr>
          <w:rFonts w:ascii="黑体" w:eastAsia="黑体" w:hAnsi="黑体" w:hint="eastAsia"/>
          <w:sz w:val="22"/>
        </w:rPr>
        <w:t>日</w:t>
      </w:r>
    </w:p>
    <w:p w:rsidR="00870E58" w:rsidRDefault="00870E58" w:rsidP="00793E0F">
      <w:pPr>
        <w:spacing w:line="360" w:lineRule="auto"/>
        <w:rPr>
          <w:rFonts w:ascii="黑体" w:eastAsia="黑体" w:hAnsi="黑体"/>
          <w:sz w:val="24"/>
        </w:rPr>
      </w:pPr>
    </w:p>
    <w:p w:rsidR="00793E0F" w:rsidRPr="00793E0F" w:rsidRDefault="00793E0F" w:rsidP="00793E0F">
      <w:pPr>
        <w:spacing w:line="360" w:lineRule="auto"/>
        <w:rPr>
          <w:rFonts w:ascii="黑体" w:eastAsia="黑体" w:hAnsi="黑体"/>
          <w:sz w:val="24"/>
        </w:rPr>
      </w:pPr>
      <w:r w:rsidRPr="00793E0F">
        <w:rPr>
          <w:rFonts w:ascii="黑体" w:eastAsia="黑体" w:hAnsi="黑体" w:hint="eastAsia"/>
          <w:sz w:val="24"/>
        </w:rPr>
        <w:t>附件：</w:t>
      </w:r>
    </w:p>
    <w:p w:rsidR="00793E0F" w:rsidRPr="00EC2588" w:rsidRDefault="00793E0F" w:rsidP="00793E0F">
      <w:pPr>
        <w:widowControl/>
        <w:spacing w:line="560" w:lineRule="exact"/>
        <w:contextualSpacing/>
        <w:rPr>
          <w:rFonts w:ascii="黑体" w:eastAsia="黑体" w:hAnsi="黑体"/>
          <w:sz w:val="24"/>
        </w:rPr>
      </w:pPr>
      <w:r w:rsidRPr="00EC2588">
        <w:rPr>
          <w:rFonts w:ascii="黑体" w:eastAsia="黑体" w:hAnsi="黑体" w:hint="eastAsia"/>
          <w:sz w:val="24"/>
        </w:rPr>
        <w:t>1.《</w:t>
      </w:r>
      <w:r w:rsidRPr="00EC2588">
        <w:rPr>
          <w:rFonts w:ascii="黑体" w:eastAsia="黑体" w:hAnsi="黑体" w:cs="Times New Roman" w:hint="eastAsia"/>
          <w:sz w:val="24"/>
        </w:rPr>
        <w:t>郑州铁路职业技术学院科研平台开放基金项目管理办法</w:t>
      </w:r>
      <w:r w:rsidRPr="00EC2588">
        <w:rPr>
          <w:rFonts w:ascii="黑体" w:eastAsia="黑体" w:hAnsi="黑体" w:hint="eastAsia"/>
          <w:sz w:val="24"/>
        </w:rPr>
        <w:t>》</w:t>
      </w:r>
    </w:p>
    <w:p w:rsidR="00AB1594" w:rsidRPr="00AB1594" w:rsidRDefault="00793E0F" w:rsidP="00793E0F">
      <w:pPr>
        <w:spacing w:line="360" w:lineRule="auto"/>
        <w:rPr>
          <w:rFonts w:ascii="黑体" w:eastAsia="黑体" w:hAnsi="黑体"/>
          <w:sz w:val="24"/>
        </w:rPr>
      </w:pPr>
      <w:r w:rsidRPr="00EC2588">
        <w:rPr>
          <w:rFonts w:ascii="黑体" w:eastAsia="黑体" w:hAnsi="黑体" w:hint="eastAsia"/>
          <w:sz w:val="24"/>
        </w:rPr>
        <w:t>2.《</w:t>
      </w:r>
      <w:r w:rsidRPr="00EC2588">
        <w:rPr>
          <w:rFonts w:ascii="黑体" w:eastAsia="黑体" w:hAnsi="黑体" w:cs="Times New Roman" w:hint="eastAsia"/>
          <w:sz w:val="24"/>
        </w:rPr>
        <w:t>郑州铁路职业技术学院科研平台开放基金项目申请书</w:t>
      </w:r>
      <w:r w:rsidRPr="00EC2588">
        <w:rPr>
          <w:rFonts w:ascii="黑体" w:eastAsia="黑体" w:hAnsi="黑体" w:hint="eastAsia"/>
          <w:sz w:val="24"/>
        </w:rPr>
        <w:t>》</w:t>
      </w:r>
    </w:p>
    <w:sectPr w:rsidR="00AB1594" w:rsidRPr="00AB1594" w:rsidSect="00115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25B" w:rsidRDefault="0069425B" w:rsidP="00BD4E9E">
      <w:r>
        <w:separator/>
      </w:r>
    </w:p>
  </w:endnote>
  <w:endnote w:type="continuationSeparator" w:id="0">
    <w:p w:rsidR="0069425B" w:rsidRDefault="0069425B" w:rsidP="00BD4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25B" w:rsidRDefault="0069425B" w:rsidP="00BD4E9E">
      <w:r>
        <w:separator/>
      </w:r>
    </w:p>
  </w:footnote>
  <w:footnote w:type="continuationSeparator" w:id="0">
    <w:p w:rsidR="0069425B" w:rsidRDefault="0069425B" w:rsidP="00BD4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14C"/>
    <w:multiLevelType w:val="hybridMultilevel"/>
    <w:tmpl w:val="3F4E23F8"/>
    <w:lvl w:ilvl="0" w:tplc="6C7C34F6">
      <w:start w:val="1"/>
      <w:numFmt w:val="japaneseCounting"/>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0A510850"/>
    <w:multiLevelType w:val="hybridMultilevel"/>
    <w:tmpl w:val="01A6A2CE"/>
    <w:lvl w:ilvl="0" w:tplc="B5BA43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5C0E5C"/>
    <w:multiLevelType w:val="hybridMultilevel"/>
    <w:tmpl w:val="32C2B6D2"/>
    <w:lvl w:ilvl="0" w:tplc="F4760FF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1A700DA"/>
    <w:multiLevelType w:val="hybridMultilevel"/>
    <w:tmpl w:val="32926864"/>
    <w:lvl w:ilvl="0" w:tplc="A1387F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E9E"/>
    <w:rsid w:val="0001682E"/>
    <w:rsid w:val="0004175B"/>
    <w:rsid w:val="00075518"/>
    <w:rsid w:val="00083592"/>
    <w:rsid w:val="0008404D"/>
    <w:rsid w:val="000A6169"/>
    <w:rsid w:val="000C00A3"/>
    <w:rsid w:val="000D3CB3"/>
    <w:rsid w:val="000D4A34"/>
    <w:rsid w:val="000D5BBD"/>
    <w:rsid w:val="000E6231"/>
    <w:rsid w:val="00115310"/>
    <w:rsid w:val="001405FB"/>
    <w:rsid w:val="001469B1"/>
    <w:rsid w:val="00172F35"/>
    <w:rsid w:val="001B7257"/>
    <w:rsid w:val="001F6C7E"/>
    <w:rsid w:val="0028564F"/>
    <w:rsid w:val="00295F7E"/>
    <w:rsid w:val="002A1E41"/>
    <w:rsid w:val="002E5FA9"/>
    <w:rsid w:val="00355A7A"/>
    <w:rsid w:val="0037047A"/>
    <w:rsid w:val="00397AF7"/>
    <w:rsid w:val="003A2B6B"/>
    <w:rsid w:val="003E02EE"/>
    <w:rsid w:val="003E0F36"/>
    <w:rsid w:val="003F734B"/>
    <w:rsid w:val="0042087C"/>
    <w:rsid w:val="00422798"/>
    <w:rsid w:val="0042587F"/>
    <w:rsid w:val="00433ECD"/>
    <w:rsid w:val="00434735"/>
    <w:rsid w:val="0048579E"/>
    <w:rsid w:val="00487E1A"/>
    <w:rsid w:val="004A4B1E"/>
    <w:rsid w:val="004C4B6A"/>
    <w:rsid w:val="004F2904"/>
    <w:rsid w:val="00502C4E"/>
    <w:rsid w:val="005110B7"/>
    <w:rsid w:val="00580B1D"/>
    <w:rsid w:val="00590C86"/>
    <w:rsid w:val="00634787"/>
    <w:rsid w:val="006623E9"/>
    <w:rsid w:val="006700A3"/>
    <w:rsid w:val="006879D1"/>
    <w:rsid w:val="0069164E"/>
    <w:rsid w:val="0069425B"/>
    <w:rsid w:val="006A7175"/>
    <w:rsid w:val="006B0175"/>
    <w:rsid w:val="006C555E"/>
    <w:rsid w:val="006D3C95"/>
    <w:rsid w:val="00706ABA"/>
    <w:rsid w:val="00761D8F"/>
    <w:rsid w:val="007657A4"/>
    <w:rsid w:val="00785399"/>
    <w:rsid w:val="00793E0F"/>
    <w:rsid w:val="007C5B55"/>
    <w:rsid w:val="007D3B47"/>
    <w:rsid w:val="007F1EE3"/>
    <w:rsid w:val="008372E2"/>
    <w:rsid w:val="00870E58"/>
    <w:rsid w:val="008B0BEC"/>
    <w:rsid w:val="008B2621"/>
    <w:rsid w:val="008B7C0D"/>
    <w:rsid w:val="008C3C1C"/>
    <w:rsid w:val="008E7521"/>
    <w:rsid w:val="008F359B"/>
    <w:rsid w:val="00914000"/>
    <w:rsid w:val="00980251"/>
    <w:rsid w:val="0099653B"/>
    <w:rsid w:val="009A0DD8"/>
    <w:rsid w:val="00A17DB2"/>
    <w:rsid w:val="00A223B6"/>
    <w:rsid w:val="00A7179E"/>
    <w:rsid w:val="00A828AD"/>
    <w:rsid w:val="00A91098"/>
    <w:rsid w:val="00A94C38"/>
    <w:rsid w:val="00A97ACD"/>
    <w:rsid w:val="00AB05B1"/>
    <w:rsid w:val="00AB1594"/>
    <w:rsid w:val="00AB4D19"/>
    <w:rsid w:val="00AD5833"/>
    <w:rsid w:val="00AF159D"/>
    <w:rsid w:val="00B12F8F"/>
    <w:rsid w:val="00B135E4"/>
    <w:rsid w:val="00B1636F"/>
    <w:rsid w:val="00B44FEE"/>
    <w:rsid w:val="00B54B6B"/>
    <w:rsid w:val="00B63FCC"/>
    <w:rsid w:val="00B91BEB"/>
    <w:rsid w:val="00B97446"/>
    <w:rsid w:val="00BD4E9E"/>
    <w:rsid w:val="00C25421"/>
    <w:rsid w:val="00C829E7"/>
    <w:rsid w:val="00CA0961"/>
    <w:rsid w:val="00CD1355"/>
    <w:rsid w:val="00CE6D2F"/>
    <w:rsid w:val="00CF0990"/>
    <w:rsid w:val="00CF4704"/>
    <w:rsid w:val="00D02E4D"/>
    <w:rsid w:val="00D20412"/>
    <w:rsid w:val="00D27A80"/>
    <w:rsid w:val="00D406C5"/>
    <w:rsid w:val="00D579D2"/>
    <w:rsid w:val="00D90BA3"/>
    <w:rsid w:val="00DA526F"/>
    <w:rsid w:val="00DC283E"/>
    <w:rsid w:val="00E26979"/>
    <w:rsid w:val="00E328EF"/>
    <w:rsid w:val="00E366E9"/>
    <w:rsid w:val="00E418C8"/>
    <w:rsid w:val="00E42485"/>
    <w:rsid w:val="00E43D52"/>
    <w:rsid w:val="00E44705"/>
    <w:rsid w:val="00E5574D"/>
    <w:rsid w:val="00E66DA7"/>
    <w:rsid w:val="00EC2588"/>
    <w:rsid w:val="00F767DC"/>
    <w:rsid w:val="00FB0B8F"/>
    <w:rsid w:val="00FB4D8E"/>
    <w:rsid w:val="00FE7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94"/>
    <w:pPr>
      <w:widowControl w:val="0"/>
      <w:jc w:val="both"/>
    </w:pPr>
    <w:rPr>
      <w:szCs w:val="24"/>
    </w:rPr>
  </w:style>
  <w:style w:type="paragraph" w:styleId="3">
    <w:name w:val="heading 3"/>
    <w:basedOn w:val="a"/>
    <w:link w:val="3Char"/>
    <w:uiPriority w:val="9"/>
    <w:qFormat/>
    <w:rsid w:val="00FB0B8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4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4E9E"/>
    <w:rPr>
      <w:sz w:val="18"/>
      <w:szCs w:val="18"/>
    </w:rPr>
  </w:style>
  <w:style w:type="paragraph" w:styleId="a4">
    <w:name w:val="footer"/>
    <w:basedOn w:val="a"/>
    <w:link w:val="Char0"/>
    <w:uiPriority w:val="99"/>
    <w:semiHidden/>
    <w:unhideWhenUsed/>
    <w:rsid w:val="00BD4E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4E9E"/>
    <w:rPr>
      <w:sz w:val="18"/>
      <w:szCs w:val="18"/>
    </w:rPr>
  </w:style>
  <w:style w:type="character" w:customStyle="1" w:styleId="fontstyle01">
    <w:name w:val="fontstyle01"/>
    <w:basedOn w:val="a0"/>
    <w:rsid w:val="003F734B"/>
    <w:rPr>
      <w:rFonts w:ascii="FangSong" w:eastAsia="FangSong" w:hAnsi="FangSong" w:hint="eastAsia"/>
      <w:b w:val="0"/>
      <w:bCs w:val="0"/>
      <w:i w:val="0"/>
      <w:iCs w:val="0"/>
      <w:color w:val="000000"/>
      <w:sz w:val="24"/>
      <w:szCs w:val="24"/>
    </w:rPr>
  </w:style>
  <w:style w:type="paragraph" w:styleId="a5">
    <w:name w:val="List Paragraph"/>
    <w:basedOn w:val="a"/>
    <w:uiPriority w:val="34"/>
    <w:qFormat/>
    <w:rsid w:val="00422798"/>
    <w:pPr>
      <w:ind w:firstLineChars="200" w:firstLine="420"/>
    </w:pPr>
  </w:style>
  <w:style w:type="paragraph" w:styleId="a6">
    <w:name w:val="Normal (Web)"/>
    <w:basedOn w:val="a"/>
    <w:rsid w:val="0048579E"/>
    <w:pPr>
      <w:spacing w:before="100" w:beforeAutospacing="1" w:after="100" w:afterAutospacing="1"/>
      <w:jc w:val="left"/>
    </w:pPr>
    <w:rPr>
      <w:rFonts w:ascii="Calibri" w:eastAsia="宋体" w:hAnsi="Calibri" w:cs="Times New Roman"/>
      <w:kern w:val="0"/>
      <w:sz w:val="24"/>
    </w:rPr>
  </w:style>
  <w:style w:type="character" w:customStyle="1" w:styleId="3Char">
    <w:name w:val="标题 3 Char"/>
    <w:basedOn w:val="a0"/>
    <w:link w:val="3"/>
    <w:uiPriority w:val="9"/>
    <w:rsid w:val="00FB0B8F"/>
    <w:rPr>
      <w:rFonts w:ascii="宋体" w:eastAsia="宋体" w:hAnsi="宋体" w:cs="宋体"/>
      <w:b/>
      <w:bCs/>
      <w:kern w:val="0"/>
      <w:sz w:val="27"/>
      <w:szCs w:val="27"/>
    </w:rPr>
  </w:style>
  <w:style w:type="character" w:styleId="a7">
    <w:name w:val="Hyperlink"/>
    <w:basedOn w:val="a0"/>
    <w:uiPriority w:val="99"/>
    <w:semiHidden/>
    <w:unhideWhenUsed/>
    <w:rsid w:val="00FB0B8F"/>
    <w:rPr>
      <w:color w:val="0000FF"/>
      <w:u w:val="single"/>
    </w:rPr>
  </w:style>
  <w:style w:type="character" w:customStyle="1" w:styleId="apple-converted-space">
    <w:name w:val="apple-converted-space"/>
    <w:basedOn w:val="a0"/>
    <w:rsid w:val="00FB0B8F"/>
  </w:style>
  <w:style w:type="paragraph" w:styleId="a8">
    <w:name w:val="Date"/>
    <w:basedOn w:val="a"/>
    <w:next w:val="a"/>
    <w:link w:val="Char1"/>
    <w:uiPriority w:val="99"/>
    <w:semiHidden/>
    <w:unhideWhenUsed/>
    <w:rsid w:val="00793E0F"/>
    <w:pPr>
      <w:ind w:leftChars="2500" w:left="100"/>
    </w:pPr>
  </w:style>
  <w:style w:type="character" w:customStyle="1" w:styleId="Char1">
    <w:name w:val="日期 Char"/>
    <w:basedOn w:val="a0"/>
    <w:link w:val="a8"/>
    <w:uiPriority w:val="99"/>
    <w:semiHidden/>
    <w:rsid w:val="00793E0F"/>
    <w:rPr>
      <w:szCs w:val="24"/>
    </w:rPr>
  </w:style>
</w:styles>
</file>

<file path=word/webSettings.xml><?xml version="1.0" encoding="utf-8"?>
<w:webSettings xmlns:r="http://schemas.openxmlformats.org/officeDocument/2006/relationships" xmlns:w="http://schemas.openxmlformats.org/wordprocessingml/2006/main">
  <w:divs>
    <w:div w:id="19138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Ubiim0mWr5RlHlIL2tvGQxWkUnXBbEztISKhyosPd9CslNjo_AK-AC5seWOZd9adv1GhM9qMEhx3RRFvUScAQihuUu8Mq7aIu4eE5tKjh98n0J4OgAEbcouuqUnU99f2OfrgDwvHNy1LLUIRpfxjB4nLf7pOklHSSZ4pl2V6Jyi&amp;wd=&amp;eqid=b59787d50019de11000000035d79e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66</cp:revision>
  <cp:lastPrinted>2019-09-18T00:37:00Z</cp:lastPrinted>
  <dcterms:created xsi:type="dcterms:W3CDTF">2019-09-03T06:26:00Z</dcterms:created>
  <dcterms:modified xsi:type="dcterms:W3CDTF">2019-09-18T06:19:00Z</dcterms:modified>
</cp:coreProperties>
</file>