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C8AEE">
      <w:pPr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技术要求如下表所示：</w:t>
      </w:r>
    </w:p>
    <w:p w14:paraId="659A7C7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416"/>
        <w:gridCol w:w="4832"/>
      </w:tblGrid>
      <w:tr w14:paraId="13C6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45" w:type="dxa"/>
          </w:tcPr>
          <w:p w14:paraId="3673872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16" w:type="dxa"/>
          </w:tcPr>
          <w:p w14:paraId="054276E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内容项</w:t>
            </w:r>
          </w:p>
        </w:tc>
        <w:tc>
          <w:tcPr>
            <w:tcW w:w="4832" w:type="dxa"/>
          </w:tcPr>
          <w:p w14:paraId="1BE6408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</w:tr>
      <w:tr w14:paraId="6019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45" w:type="dxa"/>
            <w:vAlign w:val="center"/>
          </w:tcPr>
          <w:p w14:paraId="55AFF8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6" w:type="dxa"/>
            <w:vAlign w:val="center"/>
          </w:tcPr>
          <w:p w14:paraId="4033E9A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模块、耗材选型及购置</w:t>
            </w:r>
          </w:p>
        </w:tc>
        <w:tc>
          <w:tcPr>
            <w:tcW w:w="4832" w:type="dxa"/>
            <w:vAlign w:val="center"/>
          </w:tcPr>
          <w:p w14:paraId="3EE80510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1批，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低空无人机融合感知设备相关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模块选型（Remote ID模块、ADSB模块、协议解析模块等）及购置、耗材（2.4GHz/5.8GHz，5dBi双频全向玻璃钢天线、1090MHz、978MHz接收天线、28V电源模块、0.1~6GHz低噪放、2.4GHz带通滤波器、5.8GHz无线图传带通滤波器、1090MHz带通滤波器、10M-6GHz增益10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dB/20dB/30dB/40dB放大器等）购置费</w:t>
            </w:r>
          </w:p>
        </w:tc>
      </w:tr>
      <w:tr w14:paraId="2497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645" w:type="dxa"/>
            <w:vAlign w:val="center"/>
          </w:tcPr>
          <w:p w14:paraId="08168C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16" w:type="dxa"/>
            <w:vAlign w:val="center"/>
          </w:tcPr>
          <w:p w14:paraId="71A1BEC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设备租赁费</w:t>
            </w:r>
          </w:p>
        </w:tc>
        <w:tc>
          <w:tcPr>
            <w:tcW w:w="4832" w:type="dxa"/>
            <w:vAlign w:val="center"/>
          </w:tcPr>
          <w:p w14:paraId="6C5FE96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低空无人机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（大疆主流无人机设备，提供3-5种型号备选）及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无线电侦测设备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（行业通用，无人机侦测距离3-5公里）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采集设备租赁费用</w:t>
            </w:r>
          </w:p>
        </w:tc>
      </w:tr>
      <w:tr w14:paraId="03A7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45" w:type="dxa"/>
            <w:vAlign w:val="center"/>
          </w:tcPr>
          <w:p w14:paraId="3C44817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16" w:type="dxa"/>
            <w:vAlign w:val="center"/>
          </w:tcPr>
          <w:p w14:paraId="3AF717C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基于无线电技术的低空无人机侦测数据采集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实用新型专利申请</w:t>
            </w:r>
          </w:p>
        </w:tc>
        <w:tc>
          <w:tcPr>
            <w:tcW w:w="4832" w:type="dxa"/>
            <w:vAlign w:val="center"/>
          </w:tcPr>
          <w:p w14:paraId="33EB1D4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协助学生团队基于无线电技术的低空无人机侦测数据采集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协助学生委托专利代理机构申请1项实用新型专利并出具费用</w:t>
            </w:r>
          </w:p>
        </w:tc>
      </w:tr>
      <w:tr w14:paraId="02A1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45" w:type="dxa"/>
            <w:vAlign w:val="center"/>
          </w:tcPr>
          <w:p w14:paraId="639E802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16" w:type="dxa"/>
            <w:vAlign w:val="center"/>
          </w:tcPr>
          <w:p w14:paraId="476B3C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基于光电设备的无人机侦测数据采集及数据标注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及实用新型专利申请</w:t>
            </w:r>
          </w:p>
        </w:tc>
        <w:tc>
          <w:tcPr>
            <w:tcW w:w="4832" w:type="dxa"/>
            <w:vAlign w:val="center"/>
          </w:tcPr>
          <w:p w14:paraId="1C1E18D5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协助学生团队基于光电设备的无人机侦测数据采集及数据标注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、协助学生委托代理机构申请1项实用新型专利并出具费用</w:t>
            </w:r>
          </w:p>
        </w:tc>
      </w:tr>
      <w:tr w14:paraId="5FCC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45" w:type="dxa"/>
            <w:vAlign w:val="center"/>
          </w:tcPr>
          <w:p w14:paraId="26AA8DA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16" w:type="dxa"/>
            <w:vAlign w:val="center"/>
          </w:tcPr>
          <w:p w14:paraId="38997E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基于融合感知的低空无人机监测设备测试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及实用新型专利申请</w:t>
            </w:r>
          </w:p>
        </w:tc>
        <w:tc>
          <w:tcPr>
            <w:tcW w:w="4832" w:type="dxa"/>
            <w:vAlign w:val="center"/>
          </w:tcPr>
          <w:p w14:paraId="1CAD59D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基于融合感知的低空无人机监测设备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外场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测试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，协助学生团队托代理机构申请1项实用新型专利并出具费用</w:t>
            </w:r>
          </w:p>
        </w:tc>
      </w:tr>
      <w:tr w14:paraId="5E23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45" w:type="dxa"/>
            <w:vAlign w:val="center"/>
          </w:tcPr>
          <w:p w14:paraId="59ACE8B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416" w:type="dxa"/>
            <w:vAlign w:val="center"/>
          </w:tcPr>
          <w:p w14:paraId="69A06D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专家技术指导</w:t>
            </w:r>
          </w:p>
        </w:tc>
        <w:tc>
          <w:tcPr>
            <w:tcW w:w="4832" w:type="dxa"/>
            <w:vAlign w:val="center"/>
          </w:tcPr>
          <w:p w14:paraId="5B205300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邀请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2-3名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低空无人机行业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专家（或有创新大赛指导经验或担任过评委的专家）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技术指导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，每专家每次指导时长不低于2小时</w:t>
            </w:r>
          </w:p>
        </w:tc>
      </w:tr>
      <w:tr w14:paraId="465F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45" w:type="dxa"/>
            <w:vAlign w:val="center"/>
          </w:tcPr>
          <w:p w14:paraId="609469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416" w:type="dxa"/>
            <w:vAlign w:val="center"/>
          </w:tcPr>
          <w:p w14:paraId="43B0C06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科技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查新报告</w:t>
            </w:r>
          </w:p>
        </w:tc>
        <w:tc>
          <w:tcPr>
            <w:tcW w:w="4832" w:type="dxa"/>
            <w:vAlign w:val="center"/>
          </w:tcPr>
          <w:p w14:paraId="0F5DEB0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根据项目所提关键技术，协助学生团队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委托科技部一级查新机构技术查新，出具查新报告</w:t>
            </w:r>
          </w:p>
        </w:tc>
      </w:tr>
      <w:tr w14:paraId="3389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45" w:type="dxa"/>
            <w:vAlign w:val="center"/>
          </w:tcPr>
          <w:p w14:paraId="47BA03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416" w:type="dxa"/>
            <w:vAlign w:val="center"/>
          </w:tcPr>
          <w:p w14:paraId="3C35756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检验报告</w:t>
            </w:r>
          </w:p>
        </w:tc>
        <w:tc>
          <w:tcPr>
            <w:tcW w:w="4832" w:type="dxa"/>
            <w:vAlign w:val="center"/>
          </w:tcPr>
          <w:p w14:paraId="1B3EF852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协助学生团队委托第三方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权威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（具有CNAS、CMA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认证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资质），测试项不低于15项，并出具检验报告</w:t>
            </w:r>
          </w:p>
        </w:tc>
      </w:tr>
    </w:tbl>
    <w:p w14:paraId="0BBD65C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59"/>
    <w:rsid w:val="000E31FF"/>
    <w:rsid w:val="001A65E3"/>
    <w:rsid w:val="002E0959"/>
    <w:rsid w:val="009F27D0"/>
    <w:rsid w:val="00CC3B92"/>
    <w:rsid w:val="3D9F6A31"/>
    <w:rsid w:val="4897037F"/>
    <w:rsid w:val="61C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605</Words>
  <Characters>702</Characters>
  <Lines>1</Lines>
  <Paragraphs>1</Paragraphs>
  <TotalTime>30</TotalTime>
  <ScaleCrop>false</ScaleCrop>
  <LinksUpToDate>false</LinksUpToDate>
  <CharactersWithSpaces>703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2024-05-10T02:18:00Z</dcterms:created>
  <dc:creator>Windows User</dc:creator>
  <cp:lastModifiedBy>丁婷</cp:lastModifiedBy>
  <dcterms:modified xsi:type="dcterms:W3CDTF">2025-11-26T07:15:51Z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eyJoZGlkIjoiY2YxMjM4OWNlY2I2OTdjZjk1YzE5ZTI2NzQ1OTcxYWIiLCJ1c2VySWQiOiI0MzAyNzkzMTcifQ==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EE824FD416DB475498F0177897ABEE9A_12</vt:lpwstr>
  </property>
</Properties>
</file>