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</w:pPr>
    </w:p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68"/>
          <w:szCs w:val="6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68"/>
          <w:szCs w:val="68"/>
          <w:lang w:eastAsia="zh-CN"/>
        </w:rPr>
        <w:t>马  克  思  主  义  学  院</w:t>
      </w:r>
    </w:p>
    <w:p>
      <w:pPr>
        <w:pStyle w:val="2"/>
        <w:ind w:firstLine="0" w:firstLineChars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sz w:val="44"/>
          <w:szCs w:val="44"/>
          <w:lang w:eastAsia="zh-CN"/>
        </w:rPr>
        <w:t>共青团郑州铁路职业技术学院委员会</w:t>
      </w:r>
    </w:p>
    <w:p>
      <w:pPr>
        <w:spacing w:line="291" w:lineRule="auto"/>
      </w:pPr>
    </w:p>
    <w:p>
      <w:pPr>
        <w:jc w:val="center"/>
      </w:pPr>
      <w:r>
        <w:rPr>
          <w:rFonts w:hint="eastAsia" w:ascii="方正小标宋简体" w:eastAsia="方正小标宋简体"/>
          <w:color w:val="FF0000"/>
          <w:sz w:val="36"/>
          <w:szCs w:val="36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220980</wp:posOffset>
                </wp:positionV>
                <wp:extent cx="342900" cy="325755"/>
                <wp:effectExtent l="14605" t="15240" r="23495" b="2095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57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95pt;margin-top:17.4pt;height:25.65pt;width:27pt;z-index:251660288;mso-width-relative:page;mso-height-relative:page;" fillcolor="#FF0000" filled="t" stroked="t" coordsize="342900,325755" o:gfxdata="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7V3HTYAAAACQEAAA8AAAAAAAAAAQAgAAAAIgAAAGRy&#10;cy9kb3ducmV2LnhtbFBLAQIUABQAAAAIAIdO4kDhHNLyBQIAACwEAAAOAAAAAAAAAAEAIAAAACcB&#10;AABkcnMvZTJvRG9jLnhtbFBLBQYAAAAABgAGAFkBAACeBQAAAAA=&#10;" path="m0,124427l130976,124427,171450,0,211923,124427,342899,124427,236936,201326,277411,325754,171450,248852,65488,325754,105963,201326xe">
                <v:path textboxrect="0,0,342900,325755" o:connectlocs="171450,0;0,124427;65488,325754;277411,325754;342899,124427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郑铁马院办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〔2024〕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lang w:eastAsia="zh-CN"/>
        </w:rPr>
        <w:drawing>
          <wp:inline distT="0" distB="0" distL="0" distR="0">
            <wp:extent cx="5638800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10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3" w:lineRule="auto"/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马克思主义学院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校团委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砥砺奋进新时代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青春筑梦向未来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思政课实践教学成果展演活动的通知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hint="eastAsia" w:ascii="仿宋" w:hAnsi="仿宋" w:eastAsia="仿宋" w:cs="仿宋"/>
          <w:iCs/>
          <w:sz w:val="28"/>
        </w:rPr>
        <w:t>为进一步学习宣传贯彻全国“两会”精神，将“两会”精神与学习宣传贯彻党的二十大精神深度融合，马克思主义学院特联合校团委开展大学生“砥砺奋进新时代</w:t>
      </w:r>
      <w:r>
        <w:rPr>
          <w:rFonts w:ascii="仿宋" w:hAnsi="仿宋" w:eastAsia="仿宋" w:cs="仿宋"/>
          <w:iCs/>
          <w:sz w:val="28"/>
        </w:rPr>
        <w:t xml:space="preserve"> </w:t>
      </w:r>
      <w:r>
        <w:rPr>
          <w:rFonts w:hint="eastAsia" w:ascii="仿宋" w:hAnsi="仿宋" w:eastAsia="仿宋" w:cs="仿宋"/>
          <w:iCs/>
          <w:sz w:val="28"/>
        </w:rPr>
        <w:t>青春筑梦向未来”思政课实践教学成果展演活动，推动思政课“立”起来、“活”起来、“动”起来，提升思政课的吸引力和感召力。现将有关内容通知如下。</w:t>
      </w:r>
    </w:p>
    <w:p>
      <w:pPr>
        <w:ind w:firstLine="560" w:firstLineChars="200"/>
        <w:jc w:val="both"/>
        <w:rPr>
          <w:rFonts w:ascii="黑体" w:hAnsi="黑体" w:eastAsia="黑体" w:cs="黑体"/>
          <w:iCs/>
          <w:sz w:val="28"/>
        </w:rPr>
      </w:pPr>
      <w:r>
        <w:rPr>
          <w:rFonts w:hint="eastAsia" w:ascii="黑体" w:hAnsi="黑体" w:eastAsia="黑体" w:cs="黑体"/>
          <w:iCs/>
          <w:sz w:val="28"/>
        </w:rPr>
        <w:t>一、活动目标</w:t>
      </w:r>
    </w:p>
    <w:p>
      <w:pPr>
        <w:pStyle w:val="8"/>
        <w:spacing w:beforeAutospacing="0" w:afterAutospacing="0"/>
        <w:ind w:firstLine="560" w:firstLineChars="200"/>
        <w:rPr>
          <w:rFonts w:ascii="仿宋" w:hAnsi="仿宋" w:eastAsia="仿宋" w:cs="仿宋"/>
          <w:iCs/>
          <w:sz w:val="28"/>
          <w:lang w:eastAsia="en-US"/>
        </w:rPr>
      </w:pPr>
      <w:r>
        <w:rPr>
          <w:rFonts w:hint="eastAsia" w:ascii="仿宋" w:hAnsi="仿宋" w:eastAsia="仿宋" w:cs="仿宋"/>
          <w:iCs/>
          <w:sz w:val="28"/>
          <w:lang w:eastAsia="en-US"/>
        </w:rPr>
        <w:t>本次活动旨在充分激发广大青年在中国式现代化建设中挺膺担当、奋发作为，与新时代同向同行、共同前进，把个人奋斗的“小目标”融入党和国家的“大蓝图”，让青春在火热实践中绽放绚丽之花。通过思政课实践教学成果展演活动，引导学生树立的正确的世界观、人生观和价值观，充分展现新时代青年学生昂扬向上的精神风貌，激励青年学生担负起“请党放心，强国有我”的历史使命。</w:t>
      </w:r>
    </w:p>
    <w:p>
      <w:pPr>
        <w:ind w:firstLine="560" w:firstLineChars="200"/>
        <w:jc w:val="both"/>
        <w:rPr>
          <w:rFonts w:ascii="黑体" w:hAnsi="黑体" w:eastAsia="黑体" w:cs="黑体"/>
          <w:iCs/>
          <w:sz w:val="28"/>
        </w:rPr>
      </w:pPr>
      <w:r>
        <w:rPr>
          <w:rFonts w:hint="eastAsia" w:ascii="黑体" w:hAnsi="黑体" w:eastAsia="黑体" w:cs="黑体"/>
          <w:iCs/>
          <w:sz w:val="28"/>
        </w:rPr>
        <w:t>二、活动对象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hint="eastAsia" w:ascii="仿宋" w:hAnsi="仿宋" w:eastAsia="仿宋" w:cs="仿宋"/>
          <w:iCs/>
          <w:sz w:val="28"/>
        </w:rPr>
        <w:t>全日制在校一、二年级学生。</w:t>
      </w:r>
    </w:p>
    <w:p>
      <w:pPr>
        <w:ind w:firstLine="560" w:firstLineChars="200"/>
        <w:jc w:val="both"/>
        <w:rPr>
          <w:rFonts w:ascii="黑体" w:hAnsi="黑体" w:eastAsia="黑体" w:cs="黑体"/>
          <w:iCs/>
          <w:sz w:val="28"/>
        </w:rPr>
      </w:pPr>
      <w:r>
        <w:rPr>
          <w:rFonts w:hint="eastAsia" w:ascii="黑体" w:hAnsi="黑体" w:eastAsia="黑体" w:cs="黑体"/>
          <w:iCs/>
          <w:sz w:val="28"/>
        </w:rPr>
        <w:t>三、活动时间</w:t>
      </w:r>
      <w:bookmarkStart w:id="0" w:name="_GoBack"/>
      <w:bookmarkEnd w:id="0"/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2024</w:t>
      </w:r>
      <w:r>
        <w:rPr>
          <w:rFonts w:hint="eastAsia" w:ascii="仿宋" w:hAnsi="仿宋" w:eastAsia="仿宋" w:cs="仿宋"/>
          <w:iCs/>
          <w:sz w:val="28"/>
        </w:rPr>
        <w:t>年</w:t>
      </w:r>
      <w:r>
        <w:rPr>
          <w:rFonts w:ascii="仿宋" w:hAnsi="仿宋" w:eastAsia="仿宋" w:cs="仿宋"/>
          <w:iCs/>
          <w:sz w:val="28"/>
        </w:rPr>
        <w:t>4</w:t>
      </w:r>
      <w:r>
        <w:rPr>
          <w:rFonts w:hint="eastAsia" w:ascii="仿宋" w:hAnsi="仿宋" w:eastAsia="仿宋" w:cs="仿宋"/>
          <w:iCs/>
          <w:sz w:val="28"/>
        </w:rPr>
        <w:t>月至</w:t>
      </w:r>
      <w:r>
        <w:rPr>
          <w:rFonts w:ascii="仿宋" w:hAnsi="仿宋" w:eastAsia="仿宋" w:cs="仿宋"/>
          <w:iCs/>
          <w:sz w:val="28"/>
        </w:rPr>
        <w:t>2024</w:t>
      </w:r>
      <w:r>
        <w:rPr>
          <w:rFonts w:hint="eastAsia" w:ascii="仿宋" w:hAnsi="仿宋" w:eastAsia="仿宋" w:cs="仿宋"/>
          <w:iCs/>
          <w:sz w:val="28"/>
        </w:rPr>
        <w:t>年</w:t>
      </w:r>
      <w:r>
        <w:rPr>
          <w:rFonts w:ascii="仿宋" w:hAnsi="仿宋" w:eastAsia="仿宋" w:cs="仿宋"/>
          <w:iCs/>
          <w:sz w:val="28"/>
        </w:rPr>
        <w:t>5</w:t>
      </w:r>
      <w:r>
        <w:rPr>
          <w:rFonts w:hint="eastAsia" w:ascii="仿宋" w:hAnsi="仿宋" w:eastAsia="仿宋" w:cs="仿宋"/>
          <w:iCs/>
          <w:sz w:val="28"/>
        </w:rPr>
        <w:t>月</w:t>
      </w:r>
    </w:p>
    <w:p>
      <w:pPr>
        <w:ind w:firstLine="560" w:firstLineChars="200"/>
        <w:jc w:val="both"/>
        <w:rPr>
          <w:rFonts w:ascii="黑体" w:hAnsi="黑体" w:eastAsia="黑体" w:cs="黑体"/>
          <w:iCs/>
          <w:sz w:val="28"/>
        </w:rPr>
      </w:pPr>
      <w:r>
        <w:rPr>
          <w:rFonts w:hint="eastAsia" w:ascii="黑体" w:hAnsi="黑体" w:eastAsia="黑体" w:cs="黑体"/>
          <w:iCs/>
          <w:sz w:val="28"/>
        </w:rPr>
        <w:t>四、活动流程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hint="eastAsia" w:ascii="仿宋" w:hAnsi="仿宋" w:eastAsia="仿宋" w:cs="仿宋"/>
          <w:iCs/>
          <w:sz w:val="28"/>
        </w:rPr>
        <w:t>思政课实践教学成果展演活动分四个阶段进行。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1.</w:t>
      </w:r>
      <w:r>
        <w:rPr>
          <w:rFonts w:hint="eastAsia" w:ascii="仿宋" w:hAnsi="仿宋" w:eastAsia="仿宋" w:cs="仿宋"/>
          <w:iCs/>
          <w:sz w:val="28"/>
        </w:rPr>
        <w:t>选手报名、创作阶段（</w:t>
      </w:r>
      <w:r>
        <w:rPr>
          <w:rFonts w:ascii="仿宋" w:hAnsi="仿宋" w:eastAsia="仿宋" w:cs="仿宋"/>
          <w:iCs/>
          <w:sz w:val="28"/>
        </w:rPr>
        <w:t>2024</w:t>
      </w:r>
      <w:r>
        <w:rPr>
          <w:rFonts w:hint="eastAsia" w:ascii="仿宋" w:hAnsi="仿宋" w:eastAsia="仿宋" w:cs="仿宋"/>
          <w:iCs/>
          <w:sz w:val="28"/>
        </w:rPr>
        <w:t>年</w:t>
      </w:r>
      <w:r>
        <w:rPr>
          <w:rFonts w:ascii="仿宋" w:hAnsi="仿宋" w:eastAsia="仿宋" w:cs="仿宋"/>
          <w:iCs/>
          <w:sz w:val="28"/>
        </w:rPr>
        <w:t>4</w:t>
      </w:r>
      <w:r>
        <w:rPr>
          <w:rFonts w:hint="eastAsia" w:ascii="仿宋" w:hAnsi="仿宋" w:eastAsia="仿宋" w:cs="仿宋"/>
          <w:iCs/>
          <w:sz w:val="28"/>
        </w:rPr>
        <w:t>月</w:t>
      </w:r>
      <w:r>
        <w:rPr>
          <w:rFonts w:ascii="仿宋" w:hAnsi="仿宋" w:eastAsia="仿宋" w:cs="仿宋"/>
          <w:iCs/>
          <w:sz w:val="28"/>
        </w:rPr>
        <w:t>10</w:t>
      </w:r>
      <w:r>
        <w:rPr>
          <w:rFonts w:hint="eastAsia" w:ascii="仿宋" w:hAnsi="仿宋" w:eastAsia="仿宋" w:cs="仿宋"/>
          <w:iCs/>
          <w:sz w:val="28"/>
        </w:rPr>
        <w:t>日前）：通过各书院团支部、思政课各教学班、各学生理论学习社团进行宣传动员，鼓励学生自愿报名。同时，参赛选手结合课程内容，在老师的指导下设计创作。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2.</w:t>
      </w:r>
      <w:r>
        <w:rPr>
          <w:rFonts w:hint="eastAsia" w:ascii="仿宋" w:hAnsi="仿宋" w:eastAsia="仿宋" w:cs="仿宋"/>
          <w:iCs/>
          <w:sz w:val="28"/>
        </w:rPr>
        <w:t>初赛遴选阶段（</w:t>
      </w:r>
      <w:r>
        <w:rPr>
          <w:rFonts w:ascii="仿宋" w:hAnsi="仿宋" w:eastAsia="仿宋" w:cs="仿宋"/>
          <w:iCs/>
          <w:sz w:val="28"/>
        </w:rPr>
        <w:t>2024</w:t>
      </w:r>
      <w:r>
        <w:rPr>
          <w:rFonts w:hint="eastAsia" w:ascii="仿宋" w:hAnsi="仿宋" w:eastAsia="仿宋" w:cs="仿宋"/>
          <w:iCs/>
          <w:sz w:val="28"/>
        </w:rPr>
        <w:t>年</w:t>
      </w:r>
      <w:r>
        <w:rPr>
          <w:rFonts w:ascii="仿宋" w:hAnsi="仿宋" w:eastAsia="仿宋" w:cs="仿宋"/>
          <w:iCs/>
          <w:sz w:val="28"/>
        </w:rPr>
        <w:t>4</w:t>
      </w:r>
      <w:r>
        <w:rPr>
          <w:rFonts w:hint="eastAsia" w:ascii="仿宋" w:hAnsi="仿宋" w:eastAsia="仿宋" w:cs="仿宋"/>
          <w:iCs/>
          <w:sz w:val="28"/>
        </w:rPr>
        <w:t>月</w:t>
      </w:r>
      <w:r>
        <w:rPr>
          <w:rFonts w:ascii="仿宋" w:hAnsi="仿宋" w:eastAsia="仿宋" w:cs="仿宋"/>
          <w:iCs/>
          <w:sz w:val="28"/>
        </w:rPr>
        <w:t>12</w:t>
      </w:r>
      <w:r>
        <w:rPr>
          <w:rFonts w:hint="eastAsia" w:ascii="仿宋" w:hAnsi="仿宋" w:eastAsia="仿宋" w:cs="仿宋"/>
          <w:iCs/>
          <w:sz w:val="28"/>
        </w:rPr>
        <w:t>日</w:t>
      </w:r>
      <w:r>
        <w:rPr>
          <w:rFonts w:ascii="仿宋" w:hAnsi="仿宋" w:eastAsia="仿宋" w:cs="仿宋"/>
          <w:iCs/>
          <w:sz w:val="28"/>
        </w:rPr>
        <w:t>-22</w:t>
      </w:r>
      <w:r>
        <w:rPr>
          <w:rFonts w:hint="eastAsia" w:ascii="仿宋" w:hAnsi="仿宋" w:eastAsia="仿宋" w:cs="仿宋"/>
          <w:iCs/>
          <w:sz w:val="28"/>
        </w:rPr>
        <w:t>日）：马克思主义学院与校团委组织教师和学生代表组成评委团，对初赛作品进行评分，评选出优秀作品入围复赛。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3.</w:t>
      </w:r>
      <w:r>
        <w:rPr>
          <w:rFonts w:hint="eastAsia" w:ascii="仿宋" w:hAnsi="仿宋" w:eastAsia="仿宋" w:cs="仿宋"/>
          <w:iCs/>
          <w:sz w:val="28"/>
        </w:rPr>
        <w:t>复赛评选阶段（</w:t>
      </w:r>
      <w:r>
        <w:rPr>
          <w:rFonts w:ascii="仿宋" w:hAnsi="仿宋" w:eastAsia="仿宋" w:cs="仿宋"/>
          <w:iCs/>
          <w:sz w:val="28"/>
        </w:rPr>
        <w:t>2024</w:t>
      </w:r>
      <w:r>
        <w:rPr>
          <w:rFonts w:hint="eastAsia" w:ascii="仿宋" w:hAnsi="仿宋" w:eastAsia="仿宋" w:cs="仿宋"/>
          <w:iCs/>
          <w:sz w:val="28"/>
        </w:rPr>
        <w:t>年</w:t>
      </w:r>
      <w:r>
        <w:rPr>
          <w:rFonts w:ascii="仿宋" w:hAnsi="仿宋" w:eastAsia="仿宋" w:cs="仿宋"/>
          <w:iCs/>
          <w:sz w:val="28"/>
        </w:rPr>
        <w:t>4</w:t>
      </w:r>
      <w:r>
        <w:rPr>
          <w:rFonts w:hint="eastAsia" w:ascii="仿宋" w:hAnsi="仿宋" w:eastAsia="仿宋" w:cs="仿宋"/>
          <w:iCs/>
          <w:sz w:val="28"/>
        </w:rPr>
        <w:t>月</w:t>
      </w:r>
      <w:r>
        <w:rPr>
          <w:rFonts w:ascii="仿宋" w:hAnsi="仿宋" w:eastAsia="仿宋" w:cs="仿宋"/>
          <w:iCs/>
          <w:sz w:val="28"/>
        </w:rPr>
        <w:t>25</w:t>
      </w:r>
      <w:r>
        <w:rPr>
          <w:rFonts w:hint="eastAsia" w:ascii="仿宋" w:hAnsi="仿宋" w:eastAsia="仿宋" w:cs="仿宋"/>
          <w:iCs/>
          <w:sz w:val="28"/>
        </w:rPr>
        <w:t>日</w:t>
      </w:r>
      <w:r>
        <w:rPr>
          <w:rFonts w:ascii="仿宋" w:hAnsi="仿宋" w:eastAsia="仿宋" w:cs="仿宋"/>
          <w:iCs/>
          <w:sz w:val="28"/>
        </w:rPr>
        <w:t>-5</w:t>
      </w:r>
      <w:r>
        <w:rPr>
          <w:rFonts w:hint="eastAsia" w:ascii="仿宋" w:hAnsi="仿宋" w:eastAsia="仿宋" w:cs="仿宋"/>
          <w:iCs/>
          <w:sz w:val="28"/>
        </w:rPr>
        <w:t>月</w:t>
      </w:r>
      <w:r>
        <w:rPr>
          <w:rFonts w:ascii="仿宋" w:hAnsi="仿宋" w:eastAsia="仿宋" w:cs="仿宋"/>
          <w:iCs/>
          <w:sz w:val="28"/>
        </w:rPr>
        <w:t>10</w:t>
      </w:r>
      <w:r>
        <w:rPr>
          <w:rFonts w:hint="eastAsia" w:ascii="仿宋" w:hAnsi="仿宋" w:eastAsia="仿宋" w:cs="仿宋"/>
          <w:iCs/>
          <w:sz w:val="28"/>
        </w:rPr>
        <w:t>日）：马克思主义学院与校团委组织教师和学生代表组成评委团，对复赛作品进行评分，评选出</w:t>
      </w:r>
      <w:r>
        <w:rPr>
          <w:rFonts w:ascii="仿宋" w:hAnsi="仿宋" w:eastAsia="仿宋" w:cs="仿宋"/>
          <w:iCs/>
          <w:sz w:val="28"/>
        </w:rPr>
        <w:t>10</w:t>
      </w:r>
      <w:r>
        <w:rPr>
          <w:rFonts w:hint="eastAsia" w:ascii="仿宋" w:hAnsi="仿宋" w:eastAsia="仿宋" w:cs="仿宋"/>
          <w:iCs/>
          <w:sz w:val="28"/>
        </w:rPr>
        <w:t>个优秀作品入围决赛。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4.</w:t>
      </w:r>
      <w:r>
        <w:rPr>
          <w:rFonts w:hint="eastAsia" w:ascii="仿宋" w:hAnsi="仿宋" w:eastAsia="仿宋" w:cs="仿宋"/>
          <w:iCs/>
          <w:sz w:val="28"/>
        </w:rPr>
        <w:t>决赛展示阶段（</w:t>
      </w:r>
      <w:r>
        <w:rPr>
          <w:rFonts w:ascii="仿宋" w:hAnsi="仿宋" w:eastAsia="仿宋" w:cs="仿宋"/>
          <w:iCs/>
          <w:sz w:val="28"/>
        </w:rPr>
        <w:t>2024</w:t>
      </w:r>
      <w:r>
        <w:rPr>
          <w:rFonts w:hint="eastAsia" w:ascii="仿宋" w:hAnsi="仿宋" w:eastAsia="仿宋" w:cs="仿宋"/>
          <w:iCs/>
          <w:sz w:val="28"/>
        </w:rPr>
        <w:t>年</w:t>
      </w:r>
      <w:r>
        <w:rPr>
          <w:rFonts w:ascii="仿宋" w:hAnsi="仿宋" w:eastAsia="仿宋" w:cs="仿宋"/>
          <w:iCs/>
          <w:sz w:val="28"/>
        </w:rPr>
        <w:t>5</w:t>
      </w:r>
      <w:r>
        <w:rPr>
          <w:rFonts w:hint="eastAsia" w:ascii="仿宋" w:hAnsi="仿宋" w:eastAsia="仿宋" w:cs="仿宋"/>
          <w:iCs/>
          <w:sz w:val="28"/>
        </w:rPr>
        <w:t>月中旬）：入围决赛的选手进行现场展示，由评委团进行打分和点评，评出一等奖、二等奖、三等奖，另设优秀组织奖、优秀指导教师奖若干。</w:t>
      </w:r>
    </w:p>
    <w:p>
      <w:pPr>
        <w:ind w:firstLine="560" w:firstLineChars="200"/>
        <w:jc w:val="both"/>
        <w:rPr>
          <w:rFonts w:ascii="黑体" w:hAnsi="黑体" w:eastAsia="黑体" w:cs="黑体"/>
          <w:iCs/>
          <w:sz w:val="28"/>
        </w:rPr>
      </w:pPr>
      <w:r>
        <w:rPr>
          <w:rFonts w:hint="eastAsia" w:ascii="黑体" w:hAnsi="黑体" w:eastAsia="黑体" w:cs="黑体"/>
          <w:iCs/>
          <w:sz w:val="28"/>
        </w:rPr>
        <w:t>五、相关要求</w:t>
      </w:r>
    </w:p>
    <w:p>
      <w:pPr>
        <w:ind w:firstLine="560" w:firstLineChars="200"/>
        <w:jc w:val="both"/>
        <w:rPr>
          <w:rFonts w:hint="default" w:ascii="仿宋" w:hAnsi="仿宋" w:eastAsia="仿宋" w:cs="仿宋"/>
          <w:iCs/>
          <w:sz w:val="28"/>
          <w:lang w:val="en-US" w:eastAsia="zh-CN"/>
        </w:rPr>
      </w:pPr>
      <w:r>
        <w:rPr>
          <w:rFonts w:ascii="仿宋" w:hAnsi="仿宋" w:eastAsia="仿宋" w:cs="仿宋"/>
          <w:iCs/>
          <w:sz w:val="28"/>
        </w:rPr>
        <w:t>1.</w:t>
      </w:r>
      <w:r>
        <w:rPr>
          <w:rFonts w:hint="eastAsia" w:ascii="仿宋" w:hAnsi="仿宋" w:eastAsia="仿宋" w:cs="仿宋"/>
          <w:iCs/>
          <w:sz w:val="28"/>
        </w:rPr>
        <w:t>思政课实践教学成果展演活动形式</w:t>
      </w:r>
      <w:r>
        <w:rPr>
          <w:rFonts w:hint="eastAsia" w:ascii="仿宋" w:hAnsi="仿宋" w:eastAsia="仿宋" w:cs="仿宋"/>
          <w:iCs/>
          <w:sz w:val="28"/>
          <w:lang w:val="en-US" w:eastAsia="zh-CN"/>
        </w:rPr>
        <w:t>可</w:t>
      </w:r>
      <w:r>
        <w:rPr>
          <w:rFonts w:hint="eastAsia" w:ascii="仿宋" w:hAnsi="仿宋" w:eastAsia="仿宋" w:cs="仿宋"/>
          <w:iCs/>
          <w:sz w:val="28"/>
        </w:rPr>
        <w:t>丰富多样，如情景剧表演、朗诵、歌舞、小品、相声等</w:t>
      </w:r>
      <w:r>
        <w:rPr>
          <w:rFonts w:hint="eastAsia" w:ascii="仿宋" w:hAnsi="仿宋" w:eastAsia="仿宋" w:cs="仿宋"/>
          <w:iCs/>
          <w:sz w:val="28"/>
          <w:lang w:eastAsia="zh-CN"/>
        </w:rPr>
        <w:t>，</w:t>
      </w:r>
      <w:r>
        <w:rPr>
          <w:rFonts w:hint="eastAsia" w:ascii="仿宋" w:hAnsi="仿宋" w:eastAsia="仿宋" w:cs="仿宋"/>
          <w:iCs/>
          <w:sz w:val="28"/>
          <w:lang w:val="en-US" w:eastAsia="zh-CN"/>
        </w:rPr>
        <w:t>鼓励跨专业、跨学院、跨书院联合组队。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2.</w:t>
      </w:r>
      <w:r>
        <w:rPr>
          <w:rFonts w:hint="eastAsia" w:ascii="仿宋" w:hAnsi="仿宋" w:eastAsia="仿宋" w:cs="仿宋"/>
          <w:iCs/>
          <w:sz w:val="28"/>
        </w:rPr>
        <w:t>各展演节目的指导教师是第一责任人，需对节目的内容、质量做好把关工作。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3.</w:t>
      </w:r>
      <w:r>
        <w:rPr>
          <w:rFonts w:hint="eastAsia" w:ascii="仿宋" w:hAnsi="仿宋" w:eastAsia="仿宋" w:cs="仿宋"/>
          <w:iCs/>
          <w:sz w:val="28"/>
        </w:rPr>
        <w:t>活动的具体事宜请及时关注微信公众号</w:t>
      </w:r>
      <w:r>
        <w:rPr>
          <w:rFonts w:ascii="仿宋" w:hAnsi="仿宋" w:eastAsia="仿宋" w:cs="仿宋"/>
          <w:iCs/>
          <w:sz w:val="28"/>
        </w:rPr>
        <w:t>“</w:t>
      </w:r>
      <w:r>
        <w:rPr>
          <w:rFonts w:hint="eastAsia" w:ascii="仿宋" w:hAnsi="仿宋" w:eastAsia="仿宋" w:cs="仿宋"/>
          <w:iCs/>
          <w:sz w:val="28"/>
        </w:rPr>
        <w:t>郑州铁院思政课</w:t>
      </w:r>
      <w:r>
        <w:rPr>
          <w:rFonts w:ascii="仿宋" w:hAnsi="仿宋" w:eastAsia="仿宋" w:cs="仿宋"/>
          <w:iCs/>
          <w:sz w:val="28"/>
        </w:rPr>
        <w:t>”</w:t>
      </w:r>
      <w:r>
        <w:rPr>
          <w:rFonts w:hint="eastAsia" w:ascii="仿宋" w:hAnsi="仿宋" w:eastAsia="仿宋" w:cs="仿宋"/>
          <w:iCs/>
          <w:sz w:val="28"/>
        </w:rPr>
        <w:t>。</w:t>
      </w:r>
    </w:p>
    <w:p>
      <w:pPr>
        <w:ind w:firstLine="560" w:firstLineChars="200"/>
        <w:jc w:val="both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4.</w:t>
      </w:r>
      <w:r>
        <w:rPr>
          <w:rFonts w:hint="eastAsia" w:ascii="仿宋" w:hAnsi="仿宋" w:eastAsia="仿宋" w:cs="仿宋"/>
          <w:iCs/>
          <w:sz w:val="28"/>
        </w:rPr>
        <w:t>报名表提交后请节目团队负责人扫码（见下图）加入钉钉群。</w:t>
      </w:r>
    </w:p>
    <w:p>
      <w:pPr>
        <w:pStyle w:val="2"/>
        <w:spacing w:line="240" w:lineRule="auto"/>
        <w:ind w:firstLine="210"/>
        <w:jc w:val="center"/>
      </w:pPr>
      <w:r>
        <w:rPr>
          <w:rFonts w:ascii="微软雅黑" w:hAnsi="微软雅黑" w:eastAsia="微软雅黑" w:cs="微软雅黑"/>
          <w:color w:val="333333"/>
          <w:szCs w:val="21"/>
        </w:rPr>
        <w:drawing>
          <wp:inline distT="0" distB="0" distL="0" distR="0">
            <wp:extent cx="1945640" cy="1752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7" t="20521" r="7311" b="21060"/>
                    <a:stretch>
                      <a:fillRect/>
                    </a:stretch>
                  </pic:blipFill>
                  <pic:spPr>
                    <a:xfrm>
                      <a:off x="0" y="0"/>
                      <a:ext cx="1970644" cy="17750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</w:pPr>
    </w:p>
    <w:p>
      <w:pPr>
        <w:ind w:firstLine="560" w:firstLineChars="200"/>
        <w:jc w:val="both"/>
        <w:rPr>
          <w:rFonts w:ascii="黑体" w:hAnsi="黑体" w:eastAsia="黑体" w:cs="黑体"/>
          <w:iCs/>
          <w:sz w:val="28"/>
        </w:rPr>
      </w:pPr>
      <w:r>
        <w:rPr>
          <w:rFonts w:hint="eastAsia" w:ascii="黑体" w:hAnsi="黑体" w:eastAsia="黑体" w:cs="黑体"/>
          <w:iCs/>
          <w:sz w:val="28"/>
        </w:rPr>
        <w:t>六、材料报送及联系人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iCs/>
          <w:sz w:val="28"/>
        </w:rPr>
      </w:pPr>
      <w:r>
        <w:rPr>
          <w:rFonts w:hint="eastAsia" w:ascii="仿宋" w:hAnsi="仿宋" w:eastAsia="仿宋" w:cs="仿宋"/>
          <w:iCs/>
          <w:sz w:val="28"/>
        </w:rPr>
        <w:t>请报名者填写《报名表》（见附件），于202</w:t>
      </w:r>
      <w:r>
        <w:rPr>
          <w:rFonts w:ascii="仿宋" w:hAnsi="仿宋" w:eastAsia="仿宋" w:cs="仿宋"/>
          <w:iCs/>
          <w:sz w:val="28"/>
        </w:rPr>
        <w:t>4</w:t>
      </w:r>
      <w:r>
        <w:rPr>
          <w:rFonts w:hint="eastAsia" w:ascii="仿宋" w:hAnsi="仿宋" w:eastAsia="仿宋" w:cs="仿宋"/>
          <w:iCs/>
          <w:sz w:val="28"/>
        </w:rPr>
        <w:t>年4月1</w:t>
      </w:r>
      <w:r>
        <w:rPr>
          <w:rFonts w:ascii="仿宋" w:hAnsi="仿宋" w:eastAsia="仿宋" w:cs="仿宋"/>
          <w:iCs/>
          <w:sz w:val="28"/>
        </w:rPr>
        <w:t>0</w:t>
      </w:r>
      <w:r>
        <w:rPr>
          <w:rFonts w:hint="eastAsia" w:ascii="仿宋" w:hAnsi="仿宋" w:eastAsia="仿宋" w:cs="仿宋"/>
          <w:iCs/>
          <w:sz w:val="28"/>
        </w:rPr>
        <w:t>日前发至邮箱ztmkszyxy@163.com。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iCs/>
          <w:sz w:val="28"/>
        </w:rPr>
      </w:pPr>
      <w:r>
        <w:rPr>
          <w:rFonts w:ascii="仿宋" w:hAnsi="仿宋" w:eastAsia="仿宋" w:cs="仿宋"/>
          <w:iCs/>
          <w:sz w:val="28"/>
        </w:rPr>
        <w:t>附件</w:t>
      </w:r>
      <w:r>
        <w:rPr>
          <w:rFonts w:hint="eastAsia" w:ascii="仿宋" w:hAnsi="仿宋" w:eastAsia="仿宋" w:cs="仿宋"/>
          <w:iCs/>
          <w:sz w:val="28"/>
        </w:rPr>
        <w:t>：思政课实践教学成果展演活动报名表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560" w:lineRule="exact"/>
        <w:rPr>
          <w:rFonts w:ascii="微软雅黑" w:hAnsi="微软雅黑" w:eastAsia="微软雅黑" w:cs="微软雅黑"/>
          <w:color w:val="333333"/>
        </w:rPr>
      </w:pPr>
    </w:p>
    <w:p>
      <w:pPr>
        <w:spacing w:line="560" w:lineRule="exact"/>
        <w:ind w:firstLine="560" w:firstLineChars="200"/>
        <w:jc w:val="right"/>
        <w:rPr>
          <w:rFonts w:ascii="仿宋" w:hAnsi="仿宋" w:eastAsia="仿宋" w:cs="仿宋"/>
          <w:iCs/>
          <w:sz w:val="28"/>
        </w:rPr>
      </w:pPr>
      <w:r>
        <w:rPr>
          <w:rFonts w:hint="eastAsia" w:ascii="仿宋" w:hAnsi="仿宋" w:eastAsia="仿宋" w:cs="仿宋"/>
          <w:iCs/>
          <w:sz w:val="28"/>
        </w:rPr>
        <w:t>马克思主义学院</w:t>
      </w:r>
      <w:r>
        <w:rPr>
          <w:rFonts w:ascii="Calibri" w:hAnsi="Calibri" w:eastAsia="仿宋" w:cs="Calibri"/>
          <w:iCs/>
          <w:sz w:val="28"/>
        </w:rPr>
        <w:t>  </w:t>
      </w:r>
      <w:r>
        <w:rPr>
          <w:rFonts w:hint="eastAsia" w:ascii="仿宋" w:hAnsi="仿宋" w:eastAsia="仿宋" w:cs="仿宋"/>
          <w:iCs/>
          <w:sz w:val="28"/>
        </w:rPr>
        <w:t>校团委</w:t>
      </w:r>
    </w:p>
    <w:p>
      <w:pPr>
        <w:spacing w:line="560" w:lineRule="exact"/>
        <w:ind w:firstLine="560" w:firstLineChars="200"/>
        <w:jc w:val="right"/>
        <w:rPr>
          <w:rFonts w:ascii="仿宋" w:hAnsi="仿宋" w:eastAsia="仿宋" w:cs="仿宋"/>
          <w:iCs/>
          <w:sz w:val="28"/>
        </w:rPr>
      </w:pPr>
      <w:r>
        <w:rPr>
          <w:rFonts w:hint="eastAsia" w:ascii="仿宋" w:hAnsi="仿宋" w:eastAsia="仿宋" w:cs="仿宋"/>
          <w:iCs/>
          <w:sz w:val="28"/>
        </w:rPr>
        <w:t>202</w:t>
      </w:r>
      <w:r>
        <w:rPr>
          <w:rFonts w:ascii="仿宋" w:hAnsi="仿宋" w:eastAsia="仿宋" w:cs="仿宋"/>
          <w:iCs/>
          <w:sz w:val="28"/>
        </w:rPr>
        <w:t>4</w:t>
      </w:r>
      <w:r>
        <w:rPr>
          <w:rFonts w:hint="eastAsia" w:ascii="仿宋" w:hAnsi="仿宋" w:eastAsia="仿宋" w:cs="仿宋"/>
          <w:iCs/>
          <w:sz w:val="28"/>
        </w:rPr>
        <w:t>年3月2</w:t>
      </w:r>
      <w:r>
        <w:rPr>
          <w:rFonts w:ascii="仿宋" w:hAnsi="仿宋" w:eastAsia="仿宋" w:cs="仿宋"/>
          <w:iCs/>
          <w:sz w:val="28"/>
        </w:rPr>
        <w:t>6</w:t>
      </w:r>
      <w:r>
        <w:rPr>
          <w:rFonts w:hint="eastAsia" w:ascii="仿宋" w:hAnsi="仿宋" w:eastAsia="仿宋" w:cs="仿宋"/>
          <w:iCs/>
          <w:sz w:val="28"/>
        </w:rPr>
        <w:t>日</w:t>
      </w:r>
    </w:p>
    <w:p>
      <w:pPr>
        <w:jc w:val="both"/>
        <w:rPr>
          <w:rFonts w:ascii="宋体" w:hAnsi="宋体" w:eastAsia="宋体" w:cs="宋体"/>
          <w:szCs w:val="46"/>
        </w:rPr>
      </w:pPr>
    </w:p>
    <w:p>
      <w:pPr>
        <w:jc w:val="both"/>
        <w:rPr>
          <w:rFonts w:ascii="方正小标宋简体" w:eastAsia="方正小标宋简体"/>
          <w:spacing w:val="-12"/>
          <w:sz w:val="36"/>
          <w:szCs w:val="36"/>
        </w:rPr>
      </w:pPr>
      <w:r>
        <w:rPr>
          <w:rFonts w:ascii="方正小标宋简体" w:eastAsia="方正小标宋简体"/>
          <w:spacing w:val="-12"/>
          <w:sz w:val="36"/>
          <w:szCs w:val="36"/>
        </w:rPr>
        <w:t>附件</w:t>
      </w:r>
      <w:r>
        <w:rPr>
          <w:rFonts w:hint="eastAsia" w:ascii="方正小标宋简体" w:eastAsia="方正小标宋简体"/>
          <w:spacing w:val="-12"/>
          <w:sz w:val="36"/>
          <w:szCs w:val="36"/>
        </w:rPr>
        <w:t>：</w:t>
      </w:r>
    </w:p>
    <w:p>
      <w:pPr>
        <w:jc w:val="center"/>
        <w:rPr>
          <w:rFonts w:ascii="方正小标宋简体" w:eastAsia="方正小标宋简体"/>
          <w:spacing w:val="-12"/>
          <w:sz w:val="36"/>
          <w:szCs w:val="36"/>
        </w:rPr>
      </w:pPr>
      <w:r>
        <w:rPr>
          <w:rFonts w:hint="eastAsia" w:ascii="方正小标宋简体" w:eastAsia="方正小标宋简体"/>
          <w:spacing w:val="-12"/>
          <w:sz w:val="36"/>
          <w:szCs w:val="36"/>
        </w:rPr>
        <w:t>思政课实践教学成果展演活动报名表</w:t>
      </w:r>
    </w:p>
    <w:tbl>
      <w:tblPr>
        <w:tblStyle w:val="9"/>
        <w:tblpPr w:leftFromText="180" w:rightFromText="180" w:vertAnchor="text" w:tblpXSpec="center" w:tblpY="1"/>
        <w:tblOverlap w:val="never"/>
        <w:tblW w:w="89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803"/>
        <w:gridCol w:w="1745"/>
        <w:gridCol w:w="1275"/>
        <w:gridCol w:w="678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书院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团队其他成员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教师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pacing w:val="-23"/>
                <w:w w:val="90"/>
                <w:sz w:val="24"/>
                <w:lang w:val="en-US" w:eastAsia="zh-CN"/>
              </w:rPr>
              <w:t>（限2人</w:t>
            </w:r>
            <w:r>
              <w:rPr>
                <w:rFonts w:hint="eastAsia" w:eastAsia="宋体"/>
                <w:spacing w:val="-23"/>
                <w:w w:val="90"/>
                <w:sz w:val="24"/>
                <w:lang w:eastAsia="zh-CN"/>
              </w:rPr>
              <w:t>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参赛作品题目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设计特色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13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200</w:t>
            </w:r>
            <w:r>
              <w:rPr>
                <w:rFonts w:hint="eastAsia"/>
                <w:sz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sz w:val="22"/>
              </w:rPr>
            </w:pPr>
          </w:p>
          <w:p>
            <w:pPr>
              <w:pStyle w:val="2"/>
              <w:rPr>
                <w:sz w:val="22"/>
              </w:rPr>
            </w:pPr>
          </w:p>
          <w:p>
            <w:pPr>
              <w:pStyle w:val="2"/>
              <w:rPr>
                <w:sz w:val="22"/>
              </w:rPr>
            </w:pPr>
          </w:p>
          <w:p>
            <w:pPr>
              <w:ind w:firstLine="440" w:firstLineChars="200"/>
              <w:rPr>
                <w:sz w:val="22"/>
              </w:rPr>
            </w:pPr>
          </w:p>
          <w:p>
            <w:pPr>
              <w:pStyle w:val="2"/>
              <w:rPr>
                <w:sz w:val="22"/>
              </w:rPr>
            </w:pPr>
          </w:p>
          <w:p>
            <w:pPr>
              <w:pStyle w:val="2"/>
              <w:rPr>
                <w:sz w:val="22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签 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159" w:leftChars="-260" w:hanging="6705" w:hangingChars="2794"/>
              <w:rPr>
                <w:sz w:val="24"/>
              </w:rPr>
            </w:pPr>
          </w:p>
        </w:tc>
      </w:tr>
    </w:tbl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ascii="仿宋_GB2312" w:hAnsi="Calibri" w:cs="仿宋_GB2312"/>
          <w:sz w:val="32"/>
          <w:szCs w:val="32"/>
          <w:lang w:eastAsia="zh-CN" w:bidi="ar"/>
        </w:rPr>
      </w:pPr>
    </w:p>
    <w:p>
      <w:pPr>
        <w:pStyle w:val="3"/>
        <w:rPr>
          <w:rFonts w:hint="eastAsia" w:ascii="仿宋_GB2312" w:hAnsi="Calibri" w:cs="仿宋_GB2312"/>
          <w:sz w:val="32"/>
          <w:szCs w:val="32"/>
          <w:lang w:eastAsia="zh-CN" w:bidi="ar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contextualSpacing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马克思主义学院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0" w:h="16830"/>
      <w:pgMar w:top="1429" w:right="1439" w:bottom="1349" w:left="1509" w:header="0" w:footer="833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4" w:lineRule="auto"/>
      <w:ind w:left="7449"/>
      <w:rPr>
        <w:sz w:val="29"/>
        <w:szCs w:val="29"/>
      </w:rPr>
    </w:pPr>
    <w:r>
      <w:rPr>
        <w:sz w:val="29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NzAwNDI3YTA0OTY0M2JmNTZjOTA3NmM4NzhlZWMifQ=="/>
  </w:docVars>
  <w:rsids>
    <w:rsidRoot w:val="009B1060"/>
    <w:rsid w:val="000F1E3C"/>
    <w:rsid w:val="003049FC"/>
    <w:rsid w:val="00491583"/>
    <w:rsid w:val="004F2F3F"/>
    <w:rsid w:val="007C4CD7"/>
    <w:rsid w:val="00897ED3"/>
    <w:rsid w:val="00973405"/>
    <w:rsid w:val="009B1060"/>
    <w:rsid w:val="00C964D5"/>
    <w:rsid w:val="029F53A6"/>
    <w:rsid w:val="02B524D4"/>
    <w:rsid w:val="04446205"/>
    <w:rsid w:val="06097A11"/>
    <w:rsid w:val="09F91840"/>
    <w:rsid w:val="0FA1450C"/>
    <w:rsid w:val="1B9E2247"/>
    <w:rsid w:val="1D2E39D6"/>
    <w:rsid w:val="1DB96EC4"/>
    <w:rsid w:val="1FEB7EED"/>
    <w:rsid w:val="2C874F6F"/>
    <w:rsid w:val="312918C9"/>
    <w:rsid w:val="32D51BF0"/>
    <w:rsid w:val="33791178"/>
    <w:rsid w:val="36B62551"/>
    <w:rsid w:val="3AF85078"/>
    <w:rsid w:val="409A0980"/>
    <w:rsid w:val="458E4156"/>
    <w:rsid w:val="49A3137B"/>
    <w:rsid w:val="527C6137"/>
    <w:rsid w:val="53650979"/>
    <w:rsid w:val="53963229"/>
    <w:rsid w:val="53AB5C87"/>
    <w:rsid w:val="54D82511"/>
    <w:rsid w:val="55E65459"/>
    <w:rsid w:val="57AF7172"/>
    <w:rsid w:val="5B157129"/>
    <w:rsid w:val="5E797560"/>
    <w:rsid w:val="628232F6"/>
    <w:rsid w:val="6A3F7D1E"/>
    <w:rsid w:val="6DE77243"/>
    <w:rsid w:val="6DEC1F6B"/>
    <w:rsid w:val="6F0155A2"/>
    <w:rsid w:val="766C225D"/>
    <w:rsid w:val="7C741AA9"/>
    <w:rsid w:val="7CFF948A"/>
    <w:rsid w:val="7DE1316F"/>
    <w:rsid w:val="C89FAB5A"/>
    <w:rsid w:val="F1D7D5D9"/>
    <w:rsid w:val="F6FFA98C"/>
    <w:rsid w:val="FDFFD3F6"/>
    <w:rsid w:val="FF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qFormat/>
    <w:uiPriority w:val="99"/>
    <w:pPr>
      <w:spacing w:line="480" w:lineRule="exact"/>
      <w:ind w:firstLine="420" w:firstLineChars="100"/>
    </w:pPr>
    <w:rPr>
      <w:sz w:val="21"/>
    </w:r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46"/>
      <w:szCs w:val="46"/>
    </w:r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10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</Words>
  <Characters>1224</Characters>
  <Lines>10</Lines>
  <Paragraphs>2</Paragraphs>
  <TotalTime>7</TotalTime>
  <ScaleCrop>false</ScaleCrop>
  <LinksUpToDate>false</LinksUpToDate>
  <CharactersWithSpaces>1436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2024-03-28T04:53:00Z</dcterms:created>
  <dc:creator>Kingsoft-PDF</dc:creator>
  <cp:lastModifiedBy>shen</cp:lastModifiedBy>
  <cp:lastPrinted>2024-03-28T05:10:00Z</cp:lastPrinted>
  <dcterms:modified xsi:type="dcterms:W3CDTF">2024-03-29T04:30:26Z</dcterms:modified>
  <dc:subject>pdfbuilder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2024-03-11T22:08:52Z</vt:filetime>
  </property>
  <property fmtid="{D5CDD505-2E9C-101B-9397-08002B2CF9AE}" pid="4" name="UsrData">
    <vt:lpwstr>65ef1070364788001fe9fda4wl</vt:lpwstr>
  </property>
  <property fmtid="{D5CDD505-2E9C-101B-9397-08002B2CF9AE}" pid="5" name="KSOProductBuildVer">
    <vt:lpwstr>2052-12.1.0.16417</vt:lpwstr>
  </property>
  <property fmtid="{D5CDD505-2E9C-101B-9397-08002B2CF9AE}" pid="6" name="ICV">
    <vt:lpwstr>2C159153482A4007A685A3B16AFB86EC_13</vt:lpwstr>
  </property>
</Properties>
</file>